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DFC3" w14:textId="4DBF7C28" w:rsidR="0029240A" w:rsidRPr="00266A59" w:rsidRDefault="0029240A" w:rsidP="0029240A">
      <w:pPr>
        <w:spacing w:after="0"/>
        <w:jc w:val="center"/>
        <w:rPr>
          <w:b/>
          <w:bCs/>
          <w:sz w:val="24"/>
          <w:szCs w:val="24"/>
        </w:rPr>
      </w:pPr>
      <w:r w:rsidRPr="00266A59">
        <w:rPr>
          <w:b/>
          <w:bCs/>
          <w:sz w:val="24"/>
          <w:szCs w:val="24"/>
        </w:rPr>
        <w:t>Title 1</w:t>
      </w:r>
    </w:p>
    <w:p w14:paraId="66B4B1A6" w14:textId="6B1B7C7E" w:rsidR="0029240A" w:rsidRPr="00266A59" w:rsidRDefault="0029240A" w:rsidP="0029240A">
      <w:pPr>
        <w:spacing w:after="0"/>
        <w:jc w:val="center"/>
        <w:rPr>
          <w:b/>
          <w:bCs/>
          <w:sz w:val="24"/>
          <w:szCs w:val="24"/>
        </w:rPr>
      </w:pPr>
      <w:r w:rsidRPr="00266A59">
        <w:rPr>
          <w:b/>
          <w:bCs/>
          <w:sz w:val="24"/>
          <w:szCs w:val="24"/>
        </w:rPr>
        <w:t xml:space="preserve">Parent and Family Engagement Plan Brochure </w:t>
      </w:r>
    </w:p>
    <w:p w14:paraId="2867C6E6" w14:textId="30258A05" w:rsidR="00CE17B3" w:rsidRPr="00266A59" w:rsidRDefault="00B57BFA" w:rsidP="0029240A">
      <w:pPr>
        <w:spacing w:after="0"/>
        <w:jc w:val="center"/>
        <w:rPr>
          <w:b/>
          <w:bCs/>
          <w:sz w:val="24"/>
          <w:szCs w:val="24"/>
        </w:rPr>
      </w:pPr>
      <w:r w:rsidRPr="00266A59">
        <w:rPr>
          <w:b/>
          <w:bCs/>
          <w:noProof/>
          <w:sz w:val="20"/>
          <w:szCs w:val="20"/>
          <w:u w:val="single"/>
        </w:rPr>
        <w:drawing>
          <wp:anchor distT="0" distB="0" distL="114300" distR="114300" simplePos="0" relativeHeight="251658240" behindDoc="0" locked="0" layoutInCell="1" allowOverlap="1" wp14:anchorId="503244D8" wp14:editId="2B2CA2C8">
            <wp:simplePos x="0" y="0"/>
            <wp:positionH relativeFrom="column">
              <wp:posOffset>1417320</wp:posOffset>
            </wp:positionH>
            <wp:positionV relativeFrom="paragraph">
              <wp:posOffset>45720</wp:posOffset>
            </wp:positionV>
            <wp:extent cx="906780" cy="556260"/>
            <wp:effectExtent l="0" t="0" r="7620" b="0"/>
            <wp:wrapNone/>
            <wp:docPr id="1487203392" name="Picture 1487203392" descr="A blue circle with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203392" name="Picture 1" descr="A blue circle with red and whit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06780" cy="556260"/>
                    </a:xfrm>
                    <a:prstGeom prst="rect">
                      <a:avLst/>
                    </a:prstGeom>
                  </pic:spPr>
                </pic:pic>
              </a:graphicData>
            </a:graphic>
            <wp14:sizeRelH relativeFrom="margin">
              <wp14:pctWidth>0</wp14:pctWidth>
            </wp14:sizeRelH>
            <wp14:sizeRelV relativeFrom="margin">
              <wp14:pctHeight>0</wp14:pctHeight>
            </wp14:sizeRelV>
          </wp:anchor>
        </w:drawing>
      </w:r>
      <w:r w:rsidRPr="00266A59">
        <w:rPr>
          <w:noProof/>
          <w:sz w:val="20"/>
          <w:szCs w:val="20"/>
        </w:rPr>
        <w:drawing>
          <wp:anchor distT="0" distB="0" distL="114300" distR="114300" simplePos="0" relativeHeight="251658241" behindDoc="0" locked="0" layoutInCell="1" allowOverlap="1" wp14:anchorId="717C8222" wp14:editId="4175B4C0">
            <wp:simplePos x="0" y="0"/>
            <wp:positionH relativeFrom="column">
              <wp:posOffset>205740</wp:posOffset>
            </wp:positionH>
            <wp:positionV relativeFrom="paragraph">
              <wp:posOffset>7620</wp:posOffset>
            </wp:positionV>
            <wp:extent cx="801370" cy="601980"/>
            <wp:effectExtent l="0" t="0" r="0" b="7620"/>
            <wp:wrapNone/>
            <wp:docPr id="1240862720" name="Picture 124086272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862720" name="Picture 2" descr="A logo for a company&#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01370" cy="601980"/>
                    </a:xfrm>
                    <a:prstGeom prst="rect">
                      <a:avLst/>
                    </a:prstGeom>
                  </pic:spPr>
                </pic:pic>
              </a:graphicData>
            </a:graphic>
            <wp14:sizeRelH relativeFrom="margin">
              <wp14:pctWidth>0</wp14:pctWidth>
            </wp14:sizeRelH>
            <wp14:sizeRelV relativeFrom="margin">
              <wp14:pctHeight>0</wp14:pctHeight>
            </wp14:sizeRelV>
          </wp:anchor>
        </w:drawing>
      </w:r>
    </w:p>
    <w:p w14:paraId="0FFB2E63" w14:textId="74DD78F5" w:rsidR="00CE17B3" w:rsidRPr="00266A59" w:rsidRDefault="00CE17B3" w:rsidP="0029240A">
      <w:pPr>
        <w:spacing w:after="0"/>
        <w:jc w:val="center"/>
        <w:rPr>
          <w:b/>
          <w:bCs/>
          <w:sz w:val="24"/>
          <w:szCs w:val="24"/>
        </w:rPr>
      </w:pPr>
    </w:p>
    <w:p w14:paraId="5A429C7B" w14:textId="4637E2EB" w:rsidR="00CE17B3" w:rsidRPr="00266A59" w:rsidRDefault="00CE17B3" w:rsidP="0029240A">
      <w:pPr>
        <w:spacing w:after="0"/>
        <w:jc w:val="center"/>
        <w:rPr>
          <w:b/>
          <w:bCs/>
          <w:sz w:val="24"/>
          <w:szCs w:val="24"/>
        </w:rPr>
      </w:pPr>
    </w:p>
    <w:p w14:paraId="5400CF9F" w14:textId="3699DDE8" w:rsidR="004071DF" w:rsidRPr="00266A59" w:rsidRDefault="004071DF" w:rsidP="004071DF">
      <w:pPr>
        <w:spacing w:after="0"/>
        <w:jc w:val="center"/>
        <w:rPr>
          <w:b/>
          <w:bCs/>
          <w:sz w:val="24"/>
          <w:szCs w:val="24"/>
        </w:rPr>
      </w:pPr>
      <w:r w:rsidRPr="00266A59">
        <w:rPr>
          <w:b/>
          <w:bCs/>
          <w:sz w:val="24"/>
          <w:szCs w:val="24"/>
        </w:rPr>
        <w:t>Eisenhower Middle School</w:t>
      </w:r>
    </w:p>
    <w:p w14:paraId="150B3667" w14:textId="2648BBE3" w:rsidR="00CE17B3" w:rsidRPr="009C37F1" w:rsidRDefault="00266A59" w:rsidP="00B57BFA">
      <w:pPr>
        <w:spacing w:after="0"/>
        <w:jc w:val="center"/>
        <w:rPr>
          <w:sz w:val="18"/>
          <w:szCs w:val="18"/>
        </w:rPr>
      </w:pPr>
      <w:r w:rsidRPr="009C37F1">
        <w:rPr>
          <w:sz w:val="18"/>
          <w:szCs w:val="18"/>
        </w:rPr>
        <w:t>7620 Old Big Bend Rd. Gibsonton Fl 33534</w:t>
      </w:r>
    </w:p>
    <w:p w14:paraId="6F108394" w14:textId="6670019A" w:rsidR="00266A59" w:rsidRPr="009C37F1" w:rsidRDefault="00B57BFA" w:rsidP="00B57BFA">
      <w:pPr>
        <w:spacing w:after="0"/>
        <w:jc w:val="center"/>
        <w:rPr>
          <w:sz w:val="18"/>
          <w:szCs w:val="18"/>
        </w:rPr>
      </w:pPr>
      <w:r w:rsidRPr="009C37F1">
        <w:rPr>
          <w:sz w:val="18"/>
          <w:szCs w:val="18"/>
        </w:rPr>
        <w:t>Phone #: 813-671-5121</w:t>
      </w:r>
    </w:p>
    <w:p w14:paraId="2E975EB4" w14:textId="12BAD8BA" w:rsidR="00B57BFA" w:rsidRDefault="009C37F1" w:rsidP="00B57BFA">
      <w:pPr>
        <w:spacing w:after="0"/>
        <w:jc w:val="center"/>
        <w:rPr>
          <w:sz w:val="18"/>
          <w:szCs w:val="18"/>
        </w:rPr>
      </w:pPr>
      <w:hyperlink r:id="rId7" w:history="1">
        <w:r w:rsidRPr="00DF09F8">
          <w:rPr>
            <w:rStyle w:val="Hyperlink"/>
            <w:sz w:val="18"/>
            <w:szCs w:val="18"/>
          </w:rPr>
          <w:t>www.hillsboroughschools.org/eisenhowermiddle</w:t>
        </w:r>
      </w:hyperlink>
    </w:p>
    <w:p w14:paraId="380A25AB" w14:textId="06BC1F49" w:rsidR="009C37F1" w:rsidRDefault="003763D9" w:rsidP="00B57BFA">
      <w:pPr>
        <w:spacing w:after="0"/>
        <w:jc w:val="center"/>
        <w:rPr>
          <w:sz w:val="18"/>
          <w:szCs w:val="18"/>
        </w:rPr>
      </w:pPr>
      <w:r>
        <w:rPr>
          <w:sz w:val="18"/>
          <w:szCs w:val="18"/>
        </w:rPr>
        <w:t>Christian Finch</w:t>
      </w:r>
      <w:r w:rsidR="002C1CF8">
        <w:rPr>
          <w:sz w:val="18"/>
          <w:szCs w:val="18"/>
        </w:rPr>
        <w:t>, Principal</w:t>
      </w:r>
    </w:p>
    <w:p w14:paraId="5E32B9F6" w14:textId="77777777" w:rsidR="002C1CF8" w:rsidRPr="009C37F1" w:rsidRDefault="002C1CF8" w:rsidP="00B57BFA">
      <w:pPr>
        <w:spacing w:after="0"/>
        <w:jc w:val="center"/>
        <w:rPr>
          <w:sz w:val="18"/>
          <w:szCs w:val="18"/>
        </w:rPr>
      </w:pPr>
    </w:p>
    <w:p w14:paraId="065638B2" w14:textId="03669AB1" w:rsidR="0029240A" w:rsidRPr="0029240A" w:rsidRDefault="0029240A" w:rsidP="0029240A">
      <w:pPr>
        <w:spacing w:after="0"/>
        <w:rPr>
          <w:b/>
          <w:bCs/>
          <w:u w:val="single"/>
        </w:rPr>
      </w:pPr>
      <w:r w:rsidRPr="0029240A">
        <w:rPr>
          <w:b/>
          <w:bCs/>
          <w:u w:val="single"/>
        </w:rPr>
        <w:t>TITLE I SCHOOLWIDE PROJECTS</w:t>
      </w:r>
    </w:p>
    <w:p w14:paraId="34C9BD76" w14:textId="6349D620" w:rsidR="0029240A" w:rsidRDefault="0029240A" w:rsidP="0029240A">
      <w:pPr>
        <w:spacing w:after="0"/>
        <w:ind w:firstLine="720"/>
      </w:pPr>
      <w:r>
        <w:t xml:space="preserve">Title I is the largest program of federal funding in education signed into law in 1965 by President Lyndon Johnson. President Johnson </w:t>
      </w:r>
    </w:p>
    <w:p w14:paraId="6529635C" w14:textId="501C0104" w:rsidR="0029240A" w:rsidRDefault="0029240A" w:rsidP="0029240A">
      <w:pPr>
        <w:spacing w:after="0"/>
      </w:pPr>
      <w:r>
        <w:t>recognized the extremely difficult problem that children throughout the country were having with their reading and mathematics. To enhance student achievement, extra resources, materials, and teachers are provided by the Elementary and Secondary Education Act, Title 1 (ESEA).</w:t>
      </w:r>
    </w:p>
    <w:p w14:paraId="402A6CB1" w14:textId="2D97F182" w:rsidR="0029240A" w:rsidRDefault="0029240A" w:rsidP="0029240A">
      <w:pPr>
        <w:spacing w:after="0"/>
        <w:ind w:firstLine="720"/>
      </w:pPr>
      <w:r>
        <w:t xml:space="preserve"> </w:t>
      </w:r>
      <w:proofErr w:type="gramStart"/>
      <w:r>
        <w:t>On</w:t>
      </w:r>
      <w:proofErr w:type="gramEnd"/>
      <w:r>
        <w:t xml:space="preserve"> December 2015, President Obama signed into law the “Every Student Succeeds Act”. The Title I law requires the meaningful engagement of parents in school level planning, development, and design of initiatives to improve student achievement supported by Title I funds.</w:t>
      </w:r>
    </w:p>
    <w:p w14:paraId="15A859E7" w14:textId="55180D89" w:rsidR="0029240A" w:rsidRDefault="0029240A" w:rsidP="0029240A">
      <w:pPr>
        <w:spacing w:after="0"/>
        <w:ind w:firstLine="720"/>
      </w:pPr>
      <w:r>
        <w:t>Our school’s Title I Parent &amp; Family Engagement Plan was developed following our review of the results from school surveys. The surveys are completed each spring by parents, staff, and students to provide an opportunity for them to share their opinions.</w:t>
      </w:r>
    </w:p>
    <w:p w14:paraId="4F556615" w14:textId="08EABD77" w:rsidR="0029240A" w:rsidRDefault="0029240A" w:rsidP="0029240A">
      <w:pPr>
        <w:spacing w:after="0"/>
        <w:rPr>
          <w:b/>
          <w:bCs/>
          <w:u w:val="single"/>
        </w:rPr>
      </w:pPr>
    </w:p>
    <w:p w14:paraId="768DAEB5" w14:textId="207B0EA8" w:rsidR="0029240A" w:rsidRPr="0029240A" w:rsidRDefault="0029240A" w:rsidP="0029240A">
      <w:pPr>
        <w:spacing w:after="0"/>
        <w:rPr>
          <w:b/>
          <w:bCs/>
          <w:u w:val="single"/>
        </w:rPr>
      </w:pPr>
      <w:r w:rsidRPr="0029240A">
        <w:rPr>
          <w:b/>
          <w:bCs/>
          <w:u w:val="single"/>
        </w:rPr>
        <w:t>TITLE I Parent &amp; Family Engagement</w:t>
      </w:r>
    </w:p>
    <w:p w14:paraId="29694238" w14:textId="77777777" w:rsidR="0029240A" w:rsidRDefault="0029240A" w:rsidP="0029240A">
      <w:pPr>
        <w:spacing w:after="0"/>
      </w:pPr>
      <w:r>
        <w:t>The Title I program for parents is designed to:</w:t>
      </w:r>
    </w:p>
    <w:p w14:paraId="34745402" w14:textId="3D6366BD" w:rsidR="0029240A" w:rsidRDefault="0029240A" w:rsidP="0029240A">
      <w:pPr>
        <w:spacing w:after="0"/>
      </w:pPr>
      <w:r>
        <w:t xml:space="preserve">1) Inform parents about Title I regulations and resources, 2) involve parents in local Title I </w:t>
      </w:r>
    </w:p>
    <w:p w14:paraId="03EEBB2D" w14:textId="36491AFB" w:rsidR="0029240A" w:rsidRDefault="0029240A" w:rsidP="0029240A">
      <w:pPr>
        <w:spacing w:after="0"/>
      </w:pPr>
      <w:r>
        <w:t>decisions, 3) provide meeting and training opportunities, and 4) encourage active participation of parents in their children’s schools and education.</w:t>
      </w:r>
    </w:p>
    <w:p w14:paraId="27787266" w14:textId="77777777" w:rsidR="00F965B8" w:rsidRDefault="00F965B8" w:rsidP="0029240A">
      <w:pPr>
        <w:spacing w:after="0"/>
      </w:pPr>
    </w:p>
    <w:p w14:paraId="5295857F" w14:textId="7A4CB05B" w:rsidR="00F965B8" w:rsidRPr="00F965B8" w:rsidRDefault="00F965B8" w:rsidP="00F965B8">
      <w:pPr>
        <w:spacing w:after="0"/>
        <w:rPr>
          <w:b/>
          <w:bCs/>
        </w:rPr>
      </w:pPr>
      <w:r w:rsidRPr="00F965B8">
        <w:rPr>
          <w:b/>
          <w:bCs/>
        </w:rPr>
        <w:t>As a Title I school, Eisenhower Middle School is required to:</w:t>
      </w:r>
    </w:p>
    <w:p w14:paraId="4D2F43FC" w14:textId="77777777" w:rsidR="00F965B8" w:rsidRDefault="00F965B8" w:rsidP="00F965B8">
      <w:pPr>
        <w:spacing w:after="0"/>
      </w:pPr>
      <w:r>
        <w:t xml:space="preserve">• hold an annual meeting to inform parents of the school’s participation </w:t>
      </w:r>
    </w:p>
    <w:p w14:paraId="294FF523" w14:textId="77777777" w:rsidR="00F965B8" w:rsidRDefault="00F965B8" w:rsidP="00F965B8">
      <w:pPr>
        <w:spacing w:after="0"/>
      </w:pPr>
      <w:r>
        <w:t xml:space="preserve">in the Title I program, their rights to be involved in the school, and </w:t>
      </w:r>
    </w:p>
    <w:p w14:paraId="7B7C0A57" w14:textId="77777777" w:rsidR="00F965B8" w:rsidRDefault="00F965B8" w:rsidP="00F965B8">
      <w:pPr>
        <w:spacing w:after="0"/>
      </w:pPr>
      <w:r>
        <w:t xml:space="preserve">the requirements of Title I, </w:t>
      </w:r>
    </w:p>
    <w:p w14:paraId="60A5A882" w14:textId="77777777" w:rsidR="00F965B8" w:rsidRDefault="00F965B8" w:rsidP="00F965B8">
      <w:pPr>
        <w:spacing w:after="0"/>
      </w:pPr>
      <w:r>
        <w:t xml:space="preserve">• develop jointly with parents, a written parent &amp; family engagement </w:t>
      </w:r>
    </w:p>
    <w:p w14:paraId="4E3E7BA3" w14:textId="77777777" w:rsidR="00F965B8" w:rsidRDefault="00F965B8" w:rsidP="00F965B8">
      <w:pPr>
        <w:spacing w:after="0"/>
      </w:pPr>
      <w:r>
        <w:t xml:space="preserve">policy, </w:t>
      </w:r>
    </w:p>
    <w:p w14:paraId="5468EF9C" w14:textId="45EB2006" w:rsidR="00F965B8" w:rsidRDefault="00F965B8" w:rsidP="00F965B8">
      <w:pPr>
        <w:spacing w:after="0"/>
      </w:pPr>
      <w:r>
        <w:t xml:space="preserve">• develop jointly with parents, a school-parent compact. The compact must state how parents, the school staff and students will share in </w:t>
      </w:r>
    </w:p>
    <w:p w14:paraId="6BA75F20" w14:textId="56B426E2" w:rsidR="00F965B8" w:rsidRDefault="00F965B8" w:rsidP="00F965B8">
      <w:pPr>
        <w:spacing w:after="0"/>
      </w:pPr>
      <w:r>
        <w:t>the responsibility for improved student achievement and be discussed during a parent/teacher conference,</w:t>
      </w:r>
    </w:p>
    <w:p w14:paraId="0EF93B93" w14:textId="77777777" w:rsidR="00F965B8" w:rsidRDefault="00F965B8" w:rsidP="00F965B8">
      <w:pPr>
        <w:spacing w:after="0"/>
      </w:pPr>
      <w:r>
        <w:t>• provide staff training on parent engagement,</w:t>
      </w:r>
    </w:p>
    <w:p w14:paraId="0A6F2E14" w14:textId="77777777" w:rsidR="00F965B8" w:rsidRDefault="00F965B8" w:rsidP="00F965B8">
      <w:pPr>
        <w:spacing w:after="0"/>
      </w:pPr>
      <w:r>
        <w:t>• provide training and materials to help parents work with their children</w:t>
      </w:r>
    </w:p>
    <w:p w14:paraId="2C35605A" w14:textId="59A13E6E" w:rsidR="00F965B8" w:rsidRDefault="00F965B8" w:rsidP="00F965B8">
      <w:pPr>
        <w:spacing w:after="0"/>
      </w:pPr>
      <w:r>
        <w:t>• provide (upon request) opportunities for regular meetings to allow parents to participate (as appropriate) in decisions about their child’s education and respond to suggestions,</w:t>
      </w:r>
    </w:p>
    <w:p w14:paraId="7D23F7DD" w14:textId="29BCC2B2" w:rsidR="00F965B8" w:rsidRDefault="00F965B8" w:rsidP="00F965B8">
      <w:pPr>
        <w:spacing w:after="0"/>
      </w:pPr>
      <w:r>
        <w:t>• offer flexible meeting times. Ensure that information sent to parents is in a format and language, to the extent practicable, that parents can understand,</w:t>
      </w:r>
    </w:p>
    <w:p w14:paraId="67E8DF8E" w14:textId="55CA7C22" w:rsidR="00F965B8" w:rsidRDefault="00F965B8" w:rsidP="00F965B8">
      <w:pPr>
        <w:spacing w:after="0"/>
      </w:pPr>
      <w:r>
        <w:t>• coordinate with programs and other agencies.</w:t>
      </w:r>
    </w:p>
    <w:p w14:paraId="190100EF" w14:textId="71CFF06F" w:rsidR="00F965B8" w:rsidRDefault="00F965B8" w:rsidP="00F965B8">
      <w:pPr>
        <w:spacing w:after="0"/>
      </w:pPr>
      <w:r>
        <w:t>• each Title I school utilizes a percentage of its Title I allocation to support a comprehensive parent &amp; family engagement program.</w:t>
      </w:r>
      <w:r>
        <w:cr/>
      </w:r>
    </w:p>
    <w:p w14:paraId="73E7D282" w14:textId="77777777" w:rsidR="00E2128F" w:rsidRDefault="00E2128F" w:rsidP="00F965B8">
      <w:pPr>
        <w:spacing w:after="0"/>
      </w:pPr>
      <w:r w:rsidRPr="00E2128F">
        <w:rPr>
          <w:b/>
          <w:bCs/>
        </w:rPr>
        <w:t xml:space="preserve">The Title I Program funds at </w:t>
      </w:r>
      <w:r>
        <w:rPr>
          <w:b/>
          <w:bCs/>
        </w:rPr>
        <w:t>Eisenhower Middle</w:t>
      </w:r>
      <w:r w:rsidRPr="00E2128F">
        <w:rPr>
          <w:b/>
          <w:bCs/>
        </w:rPr>
        <w:t xml:space="preserve"> School are used to enhance the district’s instructional program by:</w:t>
      </w:r>
      <w:r w:rsidRPr="00E2128F">
        <w:t xml:space="preserve"> </w:t>
      </w:r>
    </w:p>
    <w:p w14:paraId="485922C0" w14:textId="77777777" w:rsidR="00F959E9" w:rsidRPr="00372346" w:rsidRDefault="00F959E9" w:rsidP="00F965B8">
      <w:pPr>
        <w:spacing w:after="0"/>
        <w:rPr>
          <w:sz w:val="8"/>
          <w:szCs w:val="8"/>
        </w:rPr>
      </w:pPr>
    </w:p>
    <w:p w14:paraId="5CCECFC5" w14:textId="0191904A" w:rsidR="009F6831" w:rsidRDefault="00E2128F" w:rsidP="00F965B8">
      <w:pPr>
        <w:spacing w:after="0"/>
      </w:pPr>
      <w:r w:rsidRPr="00E2128F">
        <w:t xml:space="preserve">Highly qualified staff </w:t>
      </w:r>
    </w:p>
    <w:p w14:paraId="4543C99F" w14:textId="5458BA2B" w:rsidR="009F6831" w:rsidRDefault="00E2128F" w:rsidP="00F965B8">
      <w:pPr>
        <w:spacing w:after="0"/>
      </w:pPr>
      <w:r w:rsidRPr="00E2128F">
        <w:t xml:space="preserve">• </w:t>
      </w:r>
      <w:r w:rsidR="009F6831">
        <w:t>Dr. Z. Santiago</w:t>
      </w:r>
      <w:r w:rsidR="00F63B9D">
        <w:t>- 8</w:t>
      </w:r>
      <w:r w:rsidR="00F63B9D" w:rsidRPr="00F63B9D">
        <w:rPr>
          <w:vertAlign w:val="superscript"/>
        </w:rPr>
        <w:t>th</w:t>
      </w:r>
      <w:r w:rsidR="00F63B9D">
        <w:t xml:space="preserve"> Grade Success Coach</w:t>
      </w:r>
    </w:p>
    <w:p w14:paraId="266F5441" w14:textId="50B0F4EC" w:rsidR="009F6831" w:rsidRDefault="00E2128F" w:rsidP="00F965B8">
      <w:pPr>
        <w:spacing w:after="0"/>
      </w:pPr>
      <w:r w:rsidRPr="00E2128F">
        <w:t xml:space="preserve">• </w:t>
      </w:r>
      <w:r w:rsidR="00F63B9D">
        <w:t>Mr. J. Cox</w:t>
      </w:r>
      <w:r w:rsidR="00CA0A10">
        <w:t>- 7</w:t>
      </w:r>
      <w:r w:rsidR="00CA0A10" w:rsidRPr="00CA0A10">
        <w:rPr>
          <w:vertAlign w:val="superscript"/>
        </w:rPr>
        <w:t>TH</w:t>
      </w:r>
      <w:r w:rsidR="00CA0A10">
        <w:t xml:space="preserve"> Grade Success Coach</w:t>
      </w:r>
    </w:p>
    <w:p w14:paraId="55AE93E2" w14:textId="2FB0DA3A" w:rsidR="00CA0A10" w:rsidRPr="00E2128F" w:rsidRDefault="00E2128F" w:rsidP="00CA0A10">
      <w:pPr>
        <w:spacing w:after="0"/>
      </w:pPr>
      <w:r w:rsidRPr="00E2128F">
        <w:t xml:space="preserve">• </w:t>
      </w:r>
      <w:r w:rsidR="00CA0A10">
        <w:t>Mrs. C. Martinez – 6</w:t>
      </w:r>
      <w:r w:rsidR="00CA0A10" w:rsidRPr="00CA0A10">
        <w:rPr>
          <w:vertAlign w:val="superscript"/>
        </w:rPr>
        <w:t>th</w:t>
      </w:r>
      <w:r w:rsidR="00CA0A10">
        <w:t xml:space="preserve"> Grade Success Coach</w:t>
      </w:r>
    </w:p>
    <w:p w14:paraId="4A860842" w14:textId="77777777" w:rsidR="00CA0A10" w:rsidRDefault="00CA0A10" w:rsidP="00F965B8">
      <w:pPr>
        <w:spacing w:after="0"/>
      </w:pPr>
    </w:p>
    <w:p w14:paraId="183AC653" w14:textId="77777777" w:rsidR="00FE2192" w:rsidRDefault="00CA0A10" w:rsidP="00F965B8">
      <w:pPr>
        <w:spacing w:after="0"/>
      </w:pPr>
      <w:r>
        <w:rPr>
          <w:b/>
          <w:bCs/>
        </w:rPr>
        <w:t>P</w:t>
      </w:r>
      <w:r w:rsidR="00E2128F" w:rsidRPr="00CA0A10">
        <w:rPr>
          <w:b/>
          <w:bCs/>
        </w:rPr>
        <w:t>arent and</w:t>
      </w:r>
      <w:r>
        <w:rPr>
          <w:b/>
          <w:bCs/>
        </w:rPr>
        <w:t xml:space="preserve"> C</w:t>
      </w:r>
      <w:r w:rsidR="00E2128F" w:rsidRPr="00CA0A10">
        <w:rPr>
          <w:b/>
          <w:bCs/>
        </w:rPr>
        <w:t xml:space="preserve">ommunity </w:t>
      </w:r>
      <w:r>
        <w:rPr>
          <w:b/>
          <w:bCs/>
        </w:rPr>
        <w:t>I</w:t>
      </w:r>
      <w:r w:rsidR="00E2128F" w:rsidRPr="00CA0A10">
        <w:rPr>
          <w:b/>
          <w:bCs/>
        </w:rPr>
        <w:t xml:space="preserve">nvolvement </w:t>
      </w:r>
      <w:r>
        <w:rPr>
          <w:b/>
          <w:bCs/>
        </w:rPr>
        <w:t>E</w:t>
      </w:r>
      <w:r w:rsidR="00E2128F" w:rsidRPr="00CA0A10">
        <w:rPr>
          <w:b/>
          <w:bCs/>
        </w:rPr>
        <w:t>fforts:</w:t>
      </w:r>
      <w:r w:rsidR="00E2128F" w:rsidRPr="00E2128F">
        <w:t xml:space="preserve"> </w:t>
      </w:r>
      <w:r w:rsidR="00FE2192">
        <w:t xml:space="preserve"> </w:t>
      </w:r>
    </w:p>
    <w:p w14:paraId="26AFB4A0" w14:textId="284FCB66" w:rsidR="003B08D2" w:rsidRDefault="00E2128F" w:rsidP="00FE2192">
      <w:pPr>
        <w:spacing w:after="0"/>
        <w:ind w:firstLine="720"/>
      </w:pPr>
      <w:r w:rsidRPr="00E2128F">
        <w:t xml:space="preserve">In efforts to support Parent and Community involvement, flyers and letters have been </w:t>
      </w:r>
      <w:r w:rsidR="00CA0A10">
        <w:t>e</w:t>
      </w:r>
      <w:r w:rsidRPr="00E2128F">
        <w:t>mailed and information has been included on the school website and social media, or through Parent Link calls. We also have created a Parent Resource Center Website which is a centralized place for valuable information and resources</w:t>
      </w:r>
      <w:r w:rsidR="00CA0A10">
        <w:t xml:space="preserve"> on our school website and canvas page</w:t>
      </w:r>
      <w:r w:rsidRPr="00E2128F">
        <w:t xml:space="preserve">. We also send out a </w:t>
      </w:r>
      <w:r w:rsidR="00CA0A10">
        <w:t>General Gazette Weekly</w:t>
      </w:r>
      <w:r w:rsidRPr="00E2128F">
        <w:t xml:space="preserve"> Newsletter to all families. We also have the Parent Information </w:t>
      </w:r>
      <w:r w:rsidR="003B08D2">
        <w:t>Binder</w:t>
      </w:r>
      <w:r w:rsidRPr="00E2128F">
        <w:t xml:space="preserve"> and Parent Resource Center. We also have our </w:t>
      </w:r>
      <w:r w:rsidR="003B08D2">
        <w:t>EMS</w:t>
      </w:r>
      <w:r w:rsidRPr="00E2128F">
        <w:t xml:space="preserve"> PT</w:t>
      </w:r>
      <w:r w:rsidR="003B08D2">
        <w:t>S</w:t>
      </w:r>
      <w:r w:rsidRPr="00E2128F">
        <w:t xml:space="preserve">A and will have quarterly meetings in 2023. We will also collaborate closely with our Community Partners. Implementing a Family Partnership Program for the second year. </w:t>
      </w:r>
    </w:p>
    <w:p w14:paraId="4D396FE7" w14:textId="77777777" w:rsidR="003B08D2" w:rsidRDefault="003B08D2" w:rsidP="00F965B8">
      <w:pPr>
        <w:spacing w:after="0"/>
      </w:pPr>
    </w:p>
    <w:p w14:paraId="4DBB6983" w14:textId="77777777" w:rsidR="003B08D2" w:rsidRPr="003B08D2" w:rsidRDefault="00E2128F" w:rsidP="002652BF">
      <w:pPr>
        <w:spacing w:after="0"/>
      </w:pPr>
      <w:r w:rsidRPr="002652BF">
        <w:rPr>
          <w:b/>
          <w:bCs/>
          <w:u w:val="single"/>
        </w:rPr>
        <w:t>List activities (Building capacity) from PFEP</w:t>
      </w:r>
      <w:r w:rsidR="003B08D2" w:rsidRPr="002652BF">
        <w:rPr>
          <w:b/>
          <w:bCs/>
          <w:u w:val="single"/>
        </w:rPr>
        <w:t>:</w:t>
      </w:r>
      <w:r w:rsidRPr="002652BF">
        <w:rPr>
          <w:b/>
          <w:bCs/>
          <w:u w:val="single"/>
        </w:rPr>
        <w:t xml:space="preserve"> </w:t>
      </w:r>
    </w:p>
    <w:p w14:paraId="2CCC69EB" w14:textId="77777777" w:rsidR="00F65F97" w:rsidRDefault="00E2128F" w:rsidP="002652BF">
      <w:pPr>
        <w:pStyle w:val="ListParagraph"/>
        <w:numPr>
          <w:ilvl w:val="1"/>
          <w:numId w:val="1"/>
        </w:numPr>
        <w:spacing w:after="0"/>
        <w:ind w:left="360"/>
      </w:pPr>
      <w:r w:rsidRPr="00E2128F">
        <w:t xml:space="preserve">Open House/Back to School Bash </w:t>
      </w:r>
    </w:p>
    <w:p w14:paraId="06CD5891" w14:textId="77777777" w:rsidR="00F65F97" w:rsidRDefault="00E2128F" w:rsidP="002652BF">
      <w:pPr>
        <w:pStyle w:val="ListParagraph"/>
        <w:numPr>
          <w:ilvl w:val="1"/>
          <w:numId w:val="1"/>
        </w:numPr>
        <w:spacing w:after="0"/>
        <w:ind w:left="360"/>
      </w:pPr>
      <w:r w:rsidRPr="00E2128F">
        <w:t xml:space="preserve">Conference Nights </w:t>
      </w:r>
    </w:p>
    <w:p w14:paraId="1B02EE23" w14:textId="77777777" w:rsidR="00F65F97" w:rsidRDefault="00E2128F" w:rsidP="002652BF">
      <w:pPr>
        <w:pStyle w:val="ListParagraph"/>
        <w:numPr>
          <w:ilvl w:val="1"/>
          <w:numId w:val="1"/>
        </w:numPr>
        <w:spacing w:after="0"/>
        <w:ind w:left="360"/>
      </w:pPr>
      <w:r w:rsidRPr="00E2128F">
        <w:t>Hispanic Heritage Month Activities</w:t>
      </w:r>
    </w:p>
    <w:p w14:paraId="536EC71C" w14:textId="7407319A" w:rsidR="002652BF" w:rsidRDefault="00E2128F" w:rsidP="002652BF">
      <w:pPr>
        <w:pStyle w:val="ListParagraph"/>
        <w:numPr>
          <w:ilvl w:val="1"/>
          <w:numId w:val="1"/>
        </w:numPr>
        <w:spacing w:after="0"/>
        <w:ind w:left="360"/>
      </w:pPr>
      <w:r w:rsidRPr="00E2128F">
        <w:t xml:space="preserve"> </w:t>
      </w:r>
      <w:r w:rsidR="00316923">
        <w:t>Parent Night Monthly</w:t>
      </w:r>
      <w:r w:rsidR="00F65F97">
        <w:t xml:space="preserve"> Event</w:t>
      </w:r>
      <w:r w:rsidR="00316923">
        <w:t>s:</w:t>
      </w:r>
    </w:p>
    <w:p w14:paraId="350454AD" w14:textId="3A47D47F" w:rsidR="002F095A" w:rsidRDefault="00E2128F" w:rsidP="002652BF">
      <w:pPr>
        <w:pStyle w:val="ListParagraph"/>
        <w:numPr>
          <w:ilvl w:val="2"/>
          <w:numId w:val="1"/>
        </w:numPr>
        <w:spacing w:after="0"/>
        <w:ind w:left="1080"/>
      </w:pPr>
      <w:r w:rsidRPr="00E2128F">
        <w:lastRenderedPageBreak/>
        <w:t>Sept</w:t>
      </w:r>
      <w:r w:rsidR="00F53496">
        <w:t>.</w:t>
      </w:r>
      <w:r w:rsidRPr="00E2128F">
        <w:t>/Oct</w:t>
      </w:r>
      <w:r w:rsidR="00F53496">
        <w:t>.</w:t>
      </w:r>
      <w:r w:rsidRPr="00E2128F">
        <w:t xml:space="preserve"> 2023</w:t>
      </w:r>
    </w:p>
    <w:p w14:paraId="2231268C" w14:textId="549A4303" w:rsidR="00F65F97" w:rsidRDefault="00E2128F" w:rsidP="002652BF">
      <w:pPr>
        <w:pStyle w:val="ListParagraph"/>
        <w:numPr>
          <w:ilvl w:val="0"/>
          <w:numId w:val="5"/>
        </w:numPr>
        <w:spacing w:after="0"/>
        <w:ind w:left="1440"/>
      </w:pPr>
      <w:r w:rsidRPr="00E2128F">
        <w:t>Professional Development for Families</w:t>
      </w:r>
      <w:r w:rsidR="00423213">
        <w:t xml:space="preserve"> (PBIS, </w:t>
      </w:r>
      <w:proofErr w:type="spellStart"/>
      <w:r w:rsidR="00423213">
        <w:t>etc</w:t>
      </w:r>
      <w:proofErr w:type="spellEnd"/>
      <w:r w:rsidR="00423213">
        <w:t>)</w:t>
      </w:r>
    </w:p>
    <w:p w14:paraId="1B18D271" w14:textId="4EFA7B2E" w:rsidR="00B31CAA" w:rsidRDefault="00F53496" w:rsidP="002652BF">
      <w:pPr>
        <w:pStyle w:val="ListParagraph"/>
        <w:numPr>
          <w:ilvl w:val="2"/>
          <w:numId w:val="1"/>
        </w:numPr>
        <w:spacing w:after="0"/>
        <w:ind w:left="1080"/>
      </w:pPr>
      <w:r>
        <w:t xml:space="preserve">Oct./ </w:t>
      </w:r>
      <w:r w:rsidR="00293044">
        <w:t xml:space="preserve">Nov. </w:t>
      </w:r>
      <w:r>
        <w:t xml:space="preserve">2023 </w:t>
      </w:r>
    </w:p>
    <w:p w14:paraId="795DBF75" w14:textId="4331BC07" w:rsidR="00293044" w:rsidRDefault="00F53496" w:rsidP="002652BF">
      <w:pPr>
        <w:pStyle w:val="ListParagraph"/>
        <w:numPr>
          <w:ilvl w:val="0"/>
          <w:numId w:val="4"/>
        </w:numPr>
        <w:spacing w:after="0"/>
        <w:ind w:left="1440"/>
      </w:pPr>
      <w:r>
        <w:t xml:space="preserve">Curbing Behaviors </w:t>
      </w:r>
    </w:p>
    <w:p w14:paraId="16C97FDB" w14:textId="32F3DCDE" w:rsidR="00BF16A4" w:rsidRDefault="00535F3A" w:rsidP="002652BF">
      <w:pPr>
        <w:pStyle w:val="ListParagraph"/>
        <w:numPr>
          <w:ilvl w:val="0"/>
          <w:numId w:val="4"/>
        </w:numPr>
        <w:spacing w:after="0"/>
        <w:ind w:left="1440"/>
      </w:pPr>
      <w:r>
        <w:t>Food Pantry</w:t>
      </w:r>
    </w:p>
    <w:p w14:paraId="034CC2D5" w14:textId="26350ACC" w:rsidR="00B31CAA" w:rsidRDefault="005C5C80" w:rsidP="002652BF">
      <w:pPr>
        <w:pStyle w:val="ListParagraph"/>
        <w:numPr>
          <w:ilvl w:val="2"/>
          <w:numId w:val="1"/>
        </w:numPr>
        <w:spacing w:after="0"/>
        <w:ind w:left="1080"/>
      </w:pPr>
      <w:r>
        <w:t>Nov./ Dec.</w:t>
      </w:r>
      <w:r w:rsidR="00922614">
        <w:t xml:space="preserve"> 202</w:t>
      </w:r>
      <w:r w:rsidR="0027667B">
        <w:t>3</w:t>
      </w:r>
      <w:r w:rsidR="00922614">
        <w:t xml:space="preserve"> </w:t>
      </w:r>
    </w:p>
    <w:p w14:paraId="2131C010" w14:textId="5ACD5A57" w:rsidR="005C5C80" w:rsidRDefault="005C5C80" w:rsidP="002652BF">
      <w:pPr>
        <w:pStyle w:val="ListParagraph"/>
        <w:numPr>
          <w:ilvl w:val="0"/>
          <w:numId w:val="3"/>
        </w:numPr>
        <w:spacing w:after="0"/>
        <w:ind w:left="1440"/>
      </w:pPr>
      <w:r>
        <w:t>8</w:t>
      </w:r>
      <w:r w:rsidRPr="005C5C80">
        <w:rPr>
          <w:vertAlign w:val="superscript"/>
        </w:rPr>
        <w:t>th</w:t>
      </w:r>
      <w:r>
        <w:t xml:space="preserve"> Grade Graduation</w:t>
      </w:r>
      <w:r w:rsidR="001626EB">
        <w:t xml:space="preserve"> </w:t>
      </w:r>
    </w:p>
    <w:p w14:paraId="49BFEF6D" w14:textId="2E91FE23" w:rsidR="00535F3A" w:rsidRDefault="00535F3A" w:rsidP="002652BF">
      <w:pPr>
        <w:pStyle w:val="ListParagraph"/>
        <w:numPr>
          <w:ilvl w:val="0"/>
          <w:numId w:val="3"/>
        </w:numPr>
        <w:spacing w:after="0"/>
        <w:ind w:left="1440"/>
      </w:pPr>
      <w:r>
        <w:t>Clothing Closet</w:t>
      </w:r>
    </w:p>
    <w:p w14:paraId="0FA90F95" w14:textId="110CADBE" w:rsidR="00293044" w:rsidRDefault="00B31CAA" w:rsidP="002652BF">
      <w:pPr>
        <w:pStyle w:val="ListParagraph"/>
        <w:numPr>
          <w:ilvl w:val="0"/>
          <w:numId w:val="3"/>
        </w:numPr>
        <w:spacing w:after="0"/>
        <w:ind w:left="1440"/>
      </w:pPr>
      <w:r>
        <w:t>B</w:t>
      </w:r>
      <w:r w:rsidR="00E2128F" w:rsidRPr="00E2128F">
        <w:t>lack History Month Activities</w:t>
      </w:r>
      <w:r w:rsidR="002F095A">
        <w:t xml:space="preserve"> &amp; </w:t>
      </w:r>
      <w:r>
        <w:t>Planning</w:t>
      </w:r>
    </w:p>
    <w:p w14:paraId="59F8F1E9" w14:textId="2645851D" w:rsidR="00BF16A4" w:rsidRDefault="00BF16A4" w:rsidP="002652BF">
      <w:pPr>
        <w:pStyle w:val="ListParagraph"/>
        <w:numPr>
          <w:ilvl w:val="0"/>
          <w:numId w:val="3"/>
        </w:numPr>
        <w:spacing w:after="0"/>
        <w:ind w:left="1440"/>
      </w:pPr>
      <w:r>
        <w:t xml:space="preserve">Holiday Vendor Fair </w:t>
      </w:r>
    </w:p>
    <w:p w14:paraId="55A0351E" w14:textId="35788CA7" w:rsidR="00A03066" w:rsidRPr="00B22382" w:rsidRDefault="00AE46CF" w:rsidP="002652BF">
      <w:pPr>
        <w:pStyle w:val="ListParagraph"/>
        <w:numPr>
          <w:ilvl w:val="1"/>
          <w:numId w:val="1"/>
        </w:numPr>
        <w:spacing w:after="0"/>
        <w:ind w:left="360"/>
        <w:rPr>
          <w:b/>
          <w:bCs/>
        </w:rPr>
      </w:pPr>
      <w:r>
        <w:t xml:space="preserve">School Focus </w:t>
      </w:r>
      <w:r w:rsidRPr="00E2128F">
        <w:t>– March 2024</w:t>
      </w:r>
      <w:r>
        <w:t>-</w:t>
      </w:r>
      <w:r w:rsidR="00E2128F" w:rsidRPr="00B22382">
        <w:rPr>
          <w:b/>
          <w:bCs/>
        </w:rPr>
        <w:t>Improve staff development</w:t>
      </w:r>
      <w:r w:rsidR="00E2128F" w:rsidRPr="00E2128F">
        <w:t xml:space="preserve"> </w:t>
      </w:r>
      <w:r w:rsidR="00E2128F" w:rsidRPr="00B22382">
        <w:rPr>
          <w:b/>
          <w:bCs/>
        </w:rPr>
        <w:t>(list workshops),</w:t>
      </w:r>
    </w:p>
    <w:p w14:paraId="49A0A6B3" w14:textId="20617E82" w:rsidR="005435BE" w:rsidRDefault="00E2128F" w:rsidP="002652BF">
      <w:pPr>
        <w:pStyle w:val="ListParagraph"/>
        <w:numPr>
          <w:ilvl w:val="2"/>
          <w:numId w:val="1"/>
        </w:numPr>
        <w:spacing w:after="0"/>
        <w:ind w:left="1080"/>
      </w:pPr>
      <w:r w:rsidRPr="00E2128F">
        <w:t xml:space="preserve"> Welcoming Front Office</w:t>
      </w:r>
      <w:r w:rsidR="005435BE">
        <w:t>:</w:t>
      </w:r>
      <w:r w:rsidRPr="00E2128F">
        <w:t xml:space="preserve"> Make sure families feel welcome.</w:t>
      </w:r>
    </w:p>
    <w:p w14:paraId="04E99218" w14:textId="41FDB2CE" w:rsidR="0035289A" w:rsidRDefault="00E2128F" w:rsidP="002652BF">
      <w:pPr>
        <w:pStyle w:val="ListParagraph"/>
        <w:numPr>
          <w:ilvl w:val="2"/>
          <w:numId w:val="1"/>
        </w:numPr>
        <w:spacing w:after="0"/>
        <w:ind w:left="1080"/>
      </w:pPr>
      <w:r w:rsidRPr="00E2128F">
        <w:t>Parent Involvement to Increase</w:t>
      </w:r>
      <w:r w:rsidR="00A75DC1">
        <w:t xml:space="preserve"> </w:t>
      </w:r>
      <w:r w:rsidRPr="00E2128F">
        <w:t>Student Achievement</w:t>
      </w:r>
      <w:r w:rsidR="00012C11">
        <w:t xml:space="preserve"> </w:t>
      </w:r>
      <w:r w:rsidRPr="00E2128F">
        <w:t xml:space="preserve">PD </w:t>
      </w:r>
    </w:p>
    <w:p w14:paraId="586DB38D" w14:textId="318786C0" w:rsidR="004A5FE2" w:rsidRDefault="00E2128F" w:rsidP="002652BF">
      <w:pPr>
        <w:pStyle w:val="ListParagraph"/>
        <w:spacing w:after="0"/>
        <w:ind w:left="360"/>
      </w:pPr>
      <w:r w:rsidRPr="00E2128F">
        <w:t xml:space="preserve"> • </w:t>
      </w:r>
      <w:r w:rsidRPr="00B22382">
        <w:rPr>
          <w:b/>
          <w:bCs/>
        </w:rPr>
        <w:t>Purchase additional instructional materials and supplies</w:t>
      </w:r>
      <w:r w:rsidR="00B22382">
        <w:t>:</w:t>
      </w:r>
      <w:r w:rsidR="004A576A">
        <w:t xml:space="preserve"> </w:t>
      </w:r>
      <w:r w:rsidRPr="00E2128F">
        <w:t xml:space="preserve">Books for Trainings, various supplies </w:t>
      </w:r>
    </w:p>
    <w:p w14:paraId="68D51CFB" w14:textId="6D5B1EE7" w:rsidR="00E2128F" w:rsidRDefault="00E2128F" w:rsidP="002652BF">
      <w:pPr>
        <w:pStyle w:val="ListParagraph"/>
        <w:spacing w:after="0"/>
        <w:ind w:left="360"/>
      </w:pPr>
      <w:r w:rsidRPr="00E2128F">
        <w:t xml:space="preserve">• </w:t>
      </w:r>
      <w:r w:rsidRPr="00B22382">
        <w:rPr>
          <w:b/>
          <w:bCs/>
        </w:rPr>
        <w:t>Add technology and needed equipment</w:t>
      </w:r>
      <w:r w:rsidR="004A5FE2" w:rsidRPr="00B22382">
        <w:rPr>
          <w:b/>
          <w:bCs/>
        </w:rPr>
        <w:t>:</w:t>
      </w:r>
      <w:r w:rsidR="004A5FE2">
        <w:t xml:space="preserve"> </w:t>
      </w:r>
      <w:r w:rsidRPr="00E2128F">
        <w:t>Newline screens, New Laptops, Keyboards, Docking stations,</w:t>
      </w:r>
      <w:r w:rsidR="00423213">
        <w:t xml:space="preserve"> and Programs</w:t>
      </w:r>
      <w:r w:rsidR="001764FC">
        <w:t>.</w:t>
      </w:r>
    </w:p>
    <w:p w14:paraId="32748D28" w14:textId="1CCFF61E" w:rsidR="00CC3AE4" w:rsidRDefault="006C2175" w:rsidP="00CC3AE4">
      <w:pPr>
        <w:spacing w:after="0"/>
      </w:pPr>
      <w:r>
        <w:rPr>
          <w:noProof/>
        </w:rPr>
        <mc:AlternateContent>
          <mc:Choice Requires="wps">
            <w:drawing>
              <wp:anchor distT="0" distB="0" distL="114300" distR="114300" simplePos="0" relativeHeight="251658244" behindDoc="0" locked="0" layoutInCell="1" allowOverlap="1" wp14:anchorId="45FD6210" wp14:editId="709A2EC6">
                <wp:simplePos x="0" y="0"/>
                <wp:positionH relativeFrom="column">
                  <wp:posOffset>26670</wp:posOffset>
                </wp:positionH>
                <wp:positionV relativeFrom="paragraph">
                  <wp:posOffset>59690</wp:posOffset>
                </wp:positionV>
                <wp:extent cx="1432560" cy="1535430"/>
                <wp:effectExtent l="19050" t="19050" r="15240" b="26670"/>
                <wp:wrapThrough wrapText="bothSides">
                  <wp:wrapPolygon edited="0">
                    <wp:start x="-287" y="-268"/>
                    <wp:lineTo x="-287" y="21707"/>
                    <wp:lineTo x="21543" y="21707"/>
                    <wp:lineTo x="21543" y="-268"/>
                    <wp:lineTo x="-287" y="-268"/>
                  </wp:wrapPolygon>
                </wp:wrapThrough>
                <wp:docPr id="1369951433" name="Text Box 1369951433"/>
                <wp:cNvGraphicFramePr/>
                <a:graphic xmlns:a="http://schemas.openxmlformats.org/drawingml/2006/main">
                  <a:graphicData uri="http://schemas.microsoft.com/office/word/2010/wordprocessingShape">
                    <wps:wsp>
                      <wps:cNvSpPr txBox="1"/>
                      <wps:spPr>
                        <a:xfrm>
                          <a:off x="0" y="0"/>
                          <a:ext cx="1432560" cy="1535430"/>
                        </a:xfrm>
                        <a:prstGeom prst="rect">
                          <a:avLst/>
                        </a:prstGeom>
                        <a:solidFill>
                          <a:schemeClr val="lt1"/>
                        </a:solidFill>
                        <a:ln w="28575">
                          <a:solidFill>
                            <a:schemeClr val="tx1"/>
                          </a:solidFill>
                        </a:ln>
                      </wps:spPr>
                      <wps:txbx>
                        <w:txbxContent>
                          <w:p w14:paraId="3A97C8EF" w14:textId="49CB0B6A" w:rsidR="00EB6A97" w:rsidRPr="00402219" w:rsidRDefault="00EB6A97" w:rsidP="0048446B">
                            <w:pPr>
                              <w:spacing w:after="0"/>
                              <w:jc w:val="center"/>
                              <w:rPr>
                                <w:b/>
                                <w:bCs/>
                                <w:color w:val="002060"/>
                                <w:sz w:val="16"/>
                                <w:szCs w:val="16"/>
                                <w:u w:val="single"/>
                              </w:rPr>
                            </w:pPr>
                            <w:r w:rsidRPr="00402219">
                              <w:rPr>
                                <w:b/>
                                <w:bCs/>
                                <w:color w:val="002060"/>
                                <w:sz w:val="16"/>
                                <w:szCs w:val="16"/>
                                <w:u w:val="single"/>
                              </w:rPr>
                              <w:t xml:space="preserve">School Advisory Council Members </w:t>
                            </w:r>
                          </w:p>
                          <w:p w14:paraId="45DD4CEB" w14:textId="117B7605" w:rsidR="00EB6A97" w:rsidRPr="00402219" w:rsidRDefault="00575998" w:rsidP="0048446B">
                            <w:pPr>
                              <w:spacing w:after="0"/>
                              <w:jc w:val="center"/>
                              <w:rPr>
                                <w:sz w:val="14"/>
                                <w:szCs w:val="14"/>
                              </w:rPr>
                            </w:pPr>
                            <w:r w:rsidRPr="00402219">
                              <w:rPr>
                                <w:sz w:val="14"/>
                                <w:szCs w:val="14"/>
                              </w:rPr>
                              <w:t>Christ</w:t>
                            </w:r>
                            <w:r w:rsidR="002C1CF8">
                              <w:rPr>
                                <w:sz w:val="14"/>
                                <w:szCs w:val="14"/>
                              </w:rPr>
                              <w:t>i</w:t>
                            </w:r>
                            <w:r w:rsidRPr="00402219">
                              <w:rPr>
                                <w:sz w:val="14"/>
                                <w:szCs w:val="14"/>
                              </w:rPr>
                              <w:t>an Finch, Principal</w:t>
                            </w:r>
                          </w:p>
                          <w:p w14:paraId="4EED6F34" w14:textId="0B41A8A8" w:rsidR="00575998" w:rsidRPr="00402219" w:rsidRDefault="00575998" w:rsidP="0048446B">
                            <w:pPr>
                              <w:spacing w:after="0"/>
                              <w:jc w:val="center"/>
                              <w:rPr>
                                <w:sz w:val="14"/>
                                <w:szCs w:val="14"/>
                              </w:rPr>
                            </w:pPr>
                            <w:r w:rsidRPr="00402219">
                              <w:rPr>
                                <w:sz w:val="14"/>
                                <w:szCs w:val="14"/>
                              </w:rPr>
                              <w:t>Jennifer DeMik, Assistant Principal</w:t>
                            </w:r>
                          </w:p>
                          <w:p w14:paraId="30F54062" w14:textId="3B907CA1" w:rsidR="0048446B" w:rsidRPr="00402219" w:rsidRDefault="0048446B" w:rsidP="0048446B">
                            <w:pPr>
                              <w:spacing w:after="0"/>
                              <w:jc w:val="center"/>
                              <w:rPr>
                                <w:sz w:val="14"/>
                                <w:szCs w:val="14"/>
                              </w:rPr>
                            </w:pPr>
                            <w:r w:rsidRPr="00402219">
                              <w:rPr>
                                <w:sz w:val="14"/>
                                <w:szCs w:val="14"/>
                              </w:rPr>
                              <w:t>Dr. Zoraida Santiago- SAC Chair</w:t>
                            </w:r>
                          </w:p>
                          <w:p w14:paraId="46ED81A0" w14:textId="1CFB2C9A" w:rsidR="00C90ABE" w:rsidRPr="00402219" w:rsidRDefault="00C90ABE" w:rsidP="00C90ABE">
                            <w:pPr>
                              <w:spacing w:after="0"/>
                              <w:jc w:val="center"/>
                              <w:rPr>
                                <w:sz w:val="14"/>
                                <w:szCs w:val="14"/>
                              </w:rPr>
                            </w:pPr>
                            <w:r w:rsidRPr="00402219">
                              <w:rPr>
                                <w:sz w:val="14"/>
                                <w:szCs w:val="14"/>
                              </w:rPr>
                              <w:t>Chemica Daniel Martinez</w:t>
                            </w:r>
                          </w:p>
                          <w:p w14:paraId="4D65E03D" w14:textId="689E7C0E" w:rsidR="00C90ABE" w:rsidRPr="00402219" w:rsidRDefault="00C90ABE" w:rsidP="00C90ABE">
                            <w:pPr>
                              <w:spacing w:after="0"/>
                              <w:jc w:val="center"/>
                              <w:rPr>
                                <w:sz w:val="14"/>
                                <w:szCs w:val="14"/>
                              </w:rPr>
                            </w:pPr>
                            <w:r w:rsidRPr="00402219">
                              <w:rPr>
                                <w:sz w:val="14"/>
                                <w:szCs w:val="14"/>
                              </w:rPr>
                              <w:t>Jamon Cox</w:t>
                            </w:r>
                          </w:p>
                          <w:p w14:paraId="5234F3E1" w14:textId="248D672D" w:rsidR="00C90ABE" w:rsidRPr="00402219" w:rsidRDefault="00C90ABE" w:rsidP="00C90ABE">
                            <w:pPr>
                              <w:spacing w:after="0"/>
                              <w:jc w:val="center"/>
                              <w:rPr>
                                <w:sz w:val="14"/>
                                <w:szCs w:val="14"/>
                              </w:rPr>
                            </w:pPr>
                            <w:r w:rsidRPr="00402219">
                              <w:rPr>
                                <w:sz w:val="14"/>
                                <w:szCs w:val="14"/>
                              </w:rPr>
                              <w:t>Dominique Thompkins</w:t>
                            </w:r>
                          </w:p>
                          <w:p w14:paraId="47580233" w14:textId="7C85DCE2" w:rsidR="00C90ABE" w:rsidRDefault="00402219" w:rsidP="00C90ABE">
                            <w:pPr>
                              <w:spacing w:after="0"/>
                              <w:jc w:val="center"/>
                              <w:rPr>
                                <w:sz w:val="14"/>
                                <w:szCs w:val="14"/>
                              </w:rPr>
                            </w:pPr>
                            <w:r w:rsidRPr="00402219">
                              <w:rPr>
                                <w:sz w:val="14"/>
                                <w:szCs w:val="14"/>
                              </w:rPr>
                              <w:t>Dr. Reginald Mathis</w:t>
                            </w:r>
                          </w:p>
                          <w:p w14:paraId="25A6F625" w14:textId="26109ED6" w:rsidR="0006208F" w:rsidRDefault="000E07EB" w:rsidP="00C90ABE">
                            <w:pPr>
                              <w:spacing w:after="0"/>
                              <w:jc w:val="center"/>
                              <w:rPr>
                                <w:sz w:val="14"/>
                                <w:szCs w:val="14"/>
                              </w:rPr>
                            </w:pPr>
                            <w:r>
                              <w:rPr>
                                <w:sz w:val="14"/>
                                <w:szCs w:val="14"/>
                              </w:rPr>
                              <w:t xml:space="preserve">Delana </w:t>
                            </w:r>
                            <w:r w:rsidR="006C2175">
                              <w:rPr>
                                <w:sz w:val="14"/>
                                <w:szCs w:val="14"/>
                              </w:rPr>
                              <w:t>Garcia</w:t>
                            </w:r>
                          </w:p>
                          <w:p w14:paraId="2B317F08" w14:textId="76B42CDE" w:rsidR="006C2175" w:rsidRDefault="006C2175" w:rsidP="00C90ABE">
                            <w:pPr>
                              <w:spacing w:after="0"/>
                              <w:jc w:val="center"/>
                              <w:rPr>
                                <w:sz w:val="14"/>
                                <w:szCs w:val="14"/>
                              </w:rPr>
                            </w:pPr>
                            <w:r>
                              <w:rPr>
                                <w:sz w:val="14"/>
                                <w:szCs w:val="14"/>
                              </w:rPr>
                              <w:t>Lindsey Felix</w:t>
                            </w:r>
                          </w:p>
                          <w:p w14:paraId="257FDCD3" w14:textId="77777777" w:rsidR="009C433E" w:rsidRPr="00402219" w:rsidRDefault="009C433E" w:rsidP="00C90ABE">
                            <w:pPr>
                              <w:spacing w:after="0"/>
                              <w:jc w:val="center"/>
                              <w:rPr>
                                <w:sz w:val="14"/>
                                <w:szCs w:val="14"/>
                              </w:rPr>
                            </w:pPr>
                          </w:p>
                          <w:p w14:paraId="6E0CBAF4" w14:textId="77777777" w:rsidR="00402219" w:rsidRPr="00E033F9" w:rsidRDefault="00402219" w:rsidP="00C90ABE">
                            <w:pPr>
                              <w:spacing w:after="0"/>
                              <w:jc w:val="center"/>
                              <w:rPr>
                                <w:sz w:val="16"/>
                                <w:szCs w:val="16"/>
                              </w:rPr>
                            </w:pPr>
                          </w:p>
                          <w:p w14:paraId="69F7A6CC" w14:textId="77777777" w:rsidR="0048446B" w:rsidRPr="0048446B" w:rsidRDefault="0048446B" w:rsidP="0048446B">
                            <w:pPr>
                              <w:spacing w:after="0"/>
                              <w:jc w:val="center"/>
                              <w:rPr>
                                <w:color w:val="002060"/>
                                <w:sz w:val="20"/>
                                <w:szCs w:val="20"/>
                              </w:rPr>
                            </w:pPr>
                          </w:p>
                          <w:p w14:paraId="3E6158C7" w14:textId="77777777" w:rsidR="00575998" w:rsidRPr="0048446B" w:rsidRDefault="00575998" w:rsidP="00EB6A97">
                            <w:pPr>
                              <w:jc w:val="center"/>
                              <w:rPr>
                                <w:color w:val="002060"/>
                                <w:sz w:val="20"/>
                                <w:szCs w:val="20"/>
                              </w:rPr>
                            </w:pPr>
                          </w:p>
                          <w:p w14:paraId="1127AD9C" w14:textId="77777777" w:rsidR="00EB6A97" w:rsidRPr="0048446B" w:rsidRDefault="00EB6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5FD6210" id="_x0000_t202" coordsize="21600,21600" o:spt="202" path="m,l,21600r21600,l21600,xe">
                <v:stroke joinstyle="miter"/>
                <v:path gradientshapeok="t" o:connecttype="rect"/>
              </v:shapetype>
              <v:shape id="Text Box 1369951433" o:spid="_x0000_s1026" type="#_x0000_t202" style="position:absolute;margin-left:2.1pt;margin-top:4.7pt;width:112.8pt;height:120.9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" fillcolor="white [3201]" strokecolor="black [3213]" strokeweight="2.25pt">
                <v:textbox>
                  <w:txbxContent>
                    <w:p w14:paraId="3A97C8EF" w14:textId="49CB0B6A" w:rsidR="00EB6A97" w:rsidRPr="00402219" w:rsidRDefault="00EB6A97" w:rsidP="0048446B">
                      <w:pPr>
                        <w:spacing w:after="0"/>
                        <w:jc w:val="center"/>
                        <w:rPr>
                          <w:b/>
                          <w:bCs/>
                          <w:color w:val="002060"/>
                          <w:sz w:val="16"/>
                          <w:szCs w:val="16"/>
                          <w:u w:val="single"/>
                        </w:rPr>
                      </w:pPr>
                      <w:r w:rsidRPr="00402219">
                        <w:rPr>
                          <w:b/>
                          <w:bCs/>
                          <w:color w:val="002060"/>
                          <w:sz w:val="16"/>
                          <w:szCs w:val="16"/>
                          <w:u w:val="single"/>
                        </w:rPr>
                        <w:t xml:space="preserve">School Advisory Council Members </w:t>
                      </w:r>
                    </w:p>
                    <w:p w14:paraId="45DD4CEB" w14:textId="117B7605" w:rsidR="00EB6A97" w:rsidRPr="00402219" w:rsidRDefault="00575998" w:rsidP="0048446B">
                      <w:pPr>
                        <w:spacing w:after="0"/>
                        <w:jc w:val="center"/>
                        <w:rPr>
                          <w:sz w:val="14"/>
                          <w:szCs w:val="14"/>
                        </w:rPr>
                      </w:pPr>
                      <w:r w:rsidRPr="00402219">
                        <w:rPr>
                          <w:sz w:val="14"/>
                          <w:szCs w:val="14"/>
                        </w:rPr>
                        <w:t>Christ</w:t>
                      </w:r>
                      <w:r w:rsidR="002C1CF8">
                        <w:rPr>
                          <w:sz w:val="14"/>
                          <w:szCs w:val="14"/>
                        </w:rPr>
                        <w:t>i</w:t>
                      </w:r>
                      <w:r w:rsidRPr="00402219">
                        <w:rPr>
                          <w:sz w:val="14"/>
                          <w:szCs w:val="14"/>
                        </w:rPr>
                        <w:t>an Finch, Principal</w:t>
                      </w:r>
                    </w:p>
                    <w:p w14:paraId="4EED6F34" w14:textId="0B41A8A8" w:rsidR="00575998" w:rsidRPr="00402219" w:rsidRDefault="00575998" w:rsidP="0048446B">
                      <w:pPr>
                        <w:spacing w:after="0"/>
                        <w:jc w:val="center"/>
                        <w:rPr>
                          <w:sz w:val="14"/>
                          <w:szCs w:val="14"/>
                        </w:rPr>
                      </w:pPr>
                      <w:r w:rsidRPr="00402219">
                        <w:rPr>
                          <w:sz w:val="14"/>
                          <w:szCs w:val="14"/>
                        </w:rPr>
                        <w:t>Jennifer DeMik, Assistant Principal</w:t>
                      </w:r>
                    </w:p>
                    <w:p w14:paraId="30F54062" w14:textId="3B907CA1" w:rsidR="0048446B" w:rsidRPr="00402219" w:rsidRDefault="0048446B" w:rsidP="0048446B">
                      <w:pPr>
                        <w:spacing w:after="0"/>
                        <w:jc w:val="center"/>
                        <w:rPr>
                          <w:sz w:val="14"/>
                          <w:szCs w:val="14"/>
                        </w:rPr>
                      </w:pPr>
                      <w:r w:rsidRPr="00402219">
                        <w:rPr>
                          <w:sz w:val="14"/>
                          <w:szCs w:val="14"/>
                        </w:rPr>
                        <w:t>Dr. Zoraida Santiago- SAC Chair</w:t>
                      </w:r>
                    </w:p>
                    <w:p w14:paraId="46ED81A0" w14:textId="1CFB2C9A" w:rsidR="00C90ABE" w:rsidRPr="00402219" w:rsidRDefault="00C90ABE" w:rsidP="00C90ABE">
                      <w:pPr>
                        <w:spacing w:after="0"/>
                        <w:jc w:val="center"/>
                        <w:rPr>
                          <w:sz w:val="14"/>
                          <w:szCs w:val="14"/>
                        </w:rPr>
                      </w:pPr>
                      <w:r w:rsidRPr="00402219">
                        <w:rPr>
                          <w:sz w:val="14"/>
                          <w:szCs w:val="14"/>
                        </w:rPr>
                        <w:t>Chemica Daniel Martinez</w:t>
                      </w:r>
                    </w:p>
                    <w:p w14:paraId="4D65E03D" w14:textId="689E7C0E" w:rsidR="00C90ABE" w:rsidRPr="00402219" w:rsidRDefault="00C90ABE" w:rsidP="00C90ABE">
                      <w:pPr>
                        <w:spacing w:after="0"/>
                        <w:jc w:val="center"/>
                        <w:rPr>
                          <w:sz w:val="14"/>
                          <w:szCs w:val="14"/>
                        </w:rPr>
                      </w:pPr>
                      <w:r w:rsidRPr="00402219">
                        <w:rPr>
                          <w:sz w:val="14"/>
                          <w:szCs w:val="14"/>
                        </w:rPr>
                        <w:t>Jamon Cox</w:t>
                      </w:r>
                    </w:p>
                    <w:p w14:paraId="5234F3E1" w14:textId="248D672D" w:rsidR="00C90ABE" w:rsidRPr="00402219" w:rsidRDefault="00C90ABE" w:rsidP="00C90ABE">
                      <w:pPr>
                        <w:spacing w:after="0"/>
                        <w:jc w:val="center"/>
                        <w:rPr>
                          <w:sz w:val="14"/>
                          <w:szCs w:val="14"/>
                        </w:rPr>
                      </w:pPr>
                      <w:r w:rsidRPr="00402219">
                        <w:rPr>
                          <w:sz w:val="14"/>
                          <w:szCs w:val="14"/>
                        </w:rPr>
                        <w:t>Dominique Thompkins</w:t>
                      </w:r>
                    </w:p>
                    <w:p w14:paraId="47580233" w14:textId="7C85DCE2" w:rsidR="00C90ABE" w:rsidRDefault="00402219" w:rsidP="00C90ABE">
                      <w:pPr>
                        <w:spacing w:after="0"/>
                        <w:jc w:val="center"/>
                        <w:rPr>
                          <w:sz w:val="14"/>
                          <w:szCs w:val="14"/>
                        </w:rPr>
                      </w:pPr>
                      <w:r w:rsidRPr="00402219">
                        <w:rPr>
                          <w:sz w:val="14"/>
                          <w:szCs w:val="14"/>
                        </w:rPr>
                        <w:t>Dr. Reginald Mathis</w:t>
                      </w:r>
                    </w:p>
                    <w:p w14:paraId="25A6F625" w14:textId="26109ED6" w:rsidR="0006208F" w:rsidRDefault="000E07EB" w:rsidP="00C90ABE">
                      <w:pPr>
                        <w:spacing w:after="0"/>
                        <w:jc w:val="center"/>
                        <w:rPr>
                          <w:sz w:val="14"/>
                          <w:szCs w:val="14"/>
                        </w:rPr>
                      </w:pPr>
                      <w:r>
                        <w:rPr>
                          <w:sz w:val="14"/>
                          <w:szCs w:val="14"/>
                        </w:rPr>
                        <w:t xml:space="preserve">Delana </w:t>
                      </w:r>
                      <w:r w:rsidR="006C2175">
                        <w:rPr>
                          <w:sz w:val="14"/>
                          <w:szCs w:val="14"/>
                        </w:rPr>
                        <w:t>Garcia</w:t>
                      </w:r>
                    </w:p>
                    <w:p w14:paraId="2B317F08" w14:textId="76B42CDE" w:rsidR="006C2175" w:rsidRDefault="006C2175" w:rsidP="00C90ABE">
                      <w:pPr>
                        <w:spacing w:after="0"/>
                        <w:jc w:val="center"/>
                        <w:rPr>
                          <w:sz w:val="14"/>
                          <w:szCs w:val="14"/>
                        </w:rPr>
                      </w:pPr>
                      <w:r>
                        <w:rPr>
                          <w:sz w:val="14"/>
                          <w:szCs w:val="14"/>
                        </w:rPr>
                        <w:t>Lindsey Felix</w:t>
                      </w:r>
                    </w:p>
                    <w:p w14:paraId="257FDCD3" w14:textId="77777777" w:rsidR="009C433E" w:rsidRPr="00402219" w:rsidRDefault="009C433E" w:rsidP="00C90ABE">
                      <w:pPr>
                        <w:spacing w:after="0"/>
                        <w:jc w:val="center"/>
                        <w:rPr>
                          <w:sz w:val="14"/>
                          <w:szCs w:val="14"/>
                        </w:rPr>
                      </w:pPr>
                    </w:p>
                    <w:p w14:paraId="6E0CBAF4" w14:textId="77777777" w:rsidR="00402219" w:rsidRPr="00E033F9" w:rsidRDefault="00402219" w:rsidP="00C90ABE">
                      <w:pPr>
                        <w:spacing w:after="0"/>
                        <w:jc w:val="center"/>
                        <w:rPr>
                          <w:sz w:val="16"/>
                          <w:szCs w:val="16"/>
                        </w:rPr>
                      </w:pPr>
                    </w:p>
                    <w:p w14:paraId="69F7A6CC" w14:textId="77777777" w:rsidR="0048446B" w:rsidRPr="0048446B" w:rsidRDefault="0048446B" w:rsidP="0048446B">
                      <w:pPr>
                        <w:spacing w:after="0"/>
                        <w:jc w:val="center"/>
                        <w:rPr>
                          <w:color w:val="002060"/>
                          <w:sz w:val="20"/>
                          <w:szCs w:val="20"/>
                        </w:rPr>
                      </w:pPr>
                    </w:p>
                    <w:p w14:paraId="3E6158C7" w14:textId="77777777" w:rsidR="00575998" w:rsidRPr="0048446B" w:rsidRDefault="00575998" w:rsidP="00EB6A97">
                      <w:pPr>
                        <w:jc w:val="center"/>
                        <w:rPr>
                          <w:color w:val="002060"/>
                          <w:sz w:val="20"/>
                          <w:szCs w:val="20"/>
                        </w:rPr>
                      </w:pPr>
                    </w:p>
                    <w:p w14:paraId="1127AD9C" w14:textId="77777777" w:rsidR="00EB6A97" w:rsidRPr="0048446B" w:rsidRDefault="00EB6A97"/>
                  </w:txbxContent>
                </v:textbox>
                <w10:wrap type="through"/>
              </v:shape>
            </w:pict>
          </mc:Fallback>
        </mc:AlternateContent>
      </w:r>
      <w:r w:rsidR="007535BC">
        <w:rPr>
          <w:noProof/>
        </w:rPr>
        <w:drawing>
          <wp:anchor distT="0" distB="0" distL="114300" distR="114300" simplePos="0" relativeHeight="251658243" behindDoc="0" locked="0" layoutInCell="1" allowOverlap="1" wp14:anchorId="79CDC203" wp14:editId="04A0AC34">
            <wp:simplePos x="0" y="0"/>
            <wp:positionH relativeFrom="column">
              <wp:posOffset>1455420</wp:posOffset>
            </wp:positionH>
            <wp:positionV relativeFrom="paragraph">
              <wp:posOffset>40640</wp:posOffset>
            </wp:positionV>
            <wp:extent cx="1501140" cy="1562100"/>
            <wp:effectExtent l="0" t="0" r="3810" b="0"/>
            <wp:wrapNone/>
            <wp:docPr id="1352144899" name="Picture 1352144899" descr="A whit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144899" name="Picture 1" descr="A white sign with blue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01140" cy="1562100"/>
                    </a:xfrm>
                    <a:prstGeom prst="rect">
                      <a:avLst/>
                    </a:prstGeom>
                  </pic:spPr>
                </pic:pic>
              </a:graphicData>
            </a:graphic>
            <wp14:sizeRelH relativeFrom="margin">
              <wp14:pctWidth>0</wp14:pctWidth>
            </wp14:sizeRelH>
            <wp14:sizeRelV relativeFrom="margin">
              <wp14:pctHeight>0</wp14:pctHeight>
            </wp14:sizeRelV>
          </wp:anchor>
        </w:drawing>
      </w:r>
    </w:p>
    <w:p w14:paraId="15ED85BC" w14:textId="25AD6D49" w:rsidR="00CC3AE4" w:rsidRDefault="00CC3AE4" w:rsidP="00CC3AE4">
      <w:pPr>
        <w:spacing w:after="0"/>
      </w:pPr>
    </w:p>
    <w:p w14:paraId="59B1B7BF" w14:textId="5F6DE06C" w:rsidR="00CC3AE4" w:rsidRDefault="00CC3AE4" w:rsidP="00CC3AE4">
      <w:pPr>
        <w:spacing w:after="0"/>
      </w:pPr>
    </w:p>
    <w:p w14:paraId="49CBD1BC" w14:textId="77777777" w:rsidR="00CC3AE4" w:rsidRDefault="00CC3AE4" w:rsidP="00CC3AE4">
      <w:pPr>
        <w:spacing w:after="0"/>
      </w:pPr>
    </w:p>
    <w:p w14:paraId="69E0AF7F" w14:textId="0B97EBCE" w:rsidR="00CC3AE4" w:rsidRDefault="00CC3AE4" w:rsidP="00CC3AE4">
      <w:pPr>
        <w:spacing w:after="0"/>
      </w:pPr>
    </w:p>
    <w:p w14:paraId="474A6FA7" w14:textId="04938FF0" w:rsidR="00CC3AE4" w:rsidRDefault="00CC3AE4" w:rsidP="00CC3AE4">
      <w:pPr>
        <w:spacing w:after="0"/>
      </w:pPr>
    </w:p>
    <w:p w14:paraId="55BA9192" w14:textId="67885186" w:rsidR="00CC3AE4" w:rsidRDefault="00CC3AE4" w:rsidP="00CC3AE4">
      <w:pPr>
        <w:spacing w:after="0"/>
      </w:pPr>
    </w:p>
    <w:p w14:paraId="5A4170CA" w14:textId="57EA00BF" w:rsidR="00CC3AE4" w:rsidRDefault="00CC3AE4" w:rsidP="00CC3AE4">
      <w:pPr>
        <w:spacing w:after="0"/>
      </w:pPr>
    </w:p>
    <w:p w14:paraId="1D53906A" w14:textId="45BE47EF" w:rsidR="00CC3AE4" w:rsidRDefault="00CC3AE4" w:rsidP="00CC3AE4">
      <w:pPr>
        <w:spacing w:after="0"/>
      </w:pPr>
    </w:p>
    <w:p w14:paraId="5F7E4E17" w14:textId="2FDA76CA" w:rsidR="00CC3AE4" w:rsidRDefault="00272115" w:rsidP="00CC3AE4">
      <w:pPr>
        <w:spacing w:after="0"/>
      </w:pPr>
      <w:r>
        <w:rPr>
          <w:noProof/>
        </w:rPr>
        <w:drawing>
          <wp:anchor distT="0" distB="0" distL="114300" distR="114300" simplePos="0" relativeHeight="251659268" behindDoc="0" locked="0" layoutInCell="1" allowOverlap="1" wp14:anchorId="0C577F1A" wp14:editId="7A5DC037">
            <wp:simplePos x="0" y="0"/>
            <wp:positionH relativeFrom="margin">
              <wp:align>left</wp:align>
            </wp:positionH>
            <wp:positionV relativeFrom="paragraph">
              <wp:posOffset>121920</wp:posOffset>
            </wp:positionV>
            <wp:extent cx="1485900" cy="708660"/>
            <wp:effectExtent l="0" t="0" r="0" b="0"/>
            <wp:wrapNone/>
            <wp:docPr id="435976357" name="Picture 3" descr="A black and white rectangular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76357" name="Picture 3" descr="A black and white rectangular sign with black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485900" cy="708660"/>
                    </a:xfrm>
                    <a:prstGeom prst="rect">
                      <a:avLst/>
                    </a:prstGeom>
                  </pic:spPr>
                </pic:pic>
              </a:graphicData>
            </a:graphic>
            <wp14:sizeRelH relativeFrom="margin">
              <wp14:pctWidth>0</wp14:pctWidth>
            </wp14:sizeRelH>
            <wp14:sizeRelV relativeFrom="margin">
              <wp14:pctHeight>0</wp14:pctHeight>
            </wp14:sizeRelV>
          </wp:anchor>
        </w:drawing>
      </w:r>
      <w:r w:rsidR="00A167A7">
        <w:rPr>
          <w:noProof/>
        </w:rPr>
        <w:drawing>
          <wp:anchor distT="0" distB="0" distL="114300" distR="114300" simplePos="0" relativeHeight="251658242" behindDoc="0" locked="0" layoutInCell="1" allowOverlap="1" wp14:anchorId="5C6EEA1B" wp14:editId="012C3EAE">
            <wp:simplePos x="0" y="0"/>
            <wp:positionH relativeFrom="column">
              <wp:posOffset>1485900</wp:posOffset>
            </wp:positionH>
            <wp:positionV relativeFrom="paragraph">
              <wp:posOffset>7620</wp:posOffset>
            </wp:positionV>
            <wp:extent cx="1527175" cy="929640"/>
            <wp:effectExtent l="0" t="0" r="0" b="3810"/>
            <wp:wrapNone/>
            <wp:docPr id="1632500128" name="Picture 1632500128"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00128" name="Picture 5" descr="A logo for a schoo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27175" cy="929640"/>
                    </a:xfrm>
                    <a:prstGeom prst="rect">
                      <a:avLst/>
                    </a:prstGeom>
                  </pic:spPr>
                </pic:pic>
              </a:graphicData>
            </a:graphic>
            <wp14:sizeRelH relativeFrom="margin">
              <wp14:pctWidth>0</wp14:pctWidth>
            </wp14:sizeRelH>
            <wp14:sizeRelV relativeFrom="margin">
              <wp14:pctHeight>0</wp14:pctHeight>
            </wp14:sizeRelV>
          </wp:anchor>
        </w:drawing>
      </w:r>
    </w:p>
    <w:p w14:paraId="49259186" w14:textId="6F6AF61E" w:rsidR="00CC3AE4" w:rsidRDefault="00CC3AE4" w:rsidP="00CC3AE4">
      <w:pPr>
        <w:spacing w:after="0"/>
      </w:pPr>
    </w:p>
    <w:p w14:paraId="31C65CB3" w14:textId="54C1AC03" w:rsidR="00CC3AE4" w:rsidRDefault="00CC3AE4" w:rsidP="00CC3AE4">
      <w:pPr>
        <w:spacing w:after="0"/>
      </w:pPr>
    </w:p>
    <w:p w14:paraId="0331F7B5" w14:textId="77777777" w:rsidR="00CC3AE4" w:rsidRDefault="00CC3AE4" w:rsidP="00CC3AE4">
      <w:pPr>
        <w:spacing w:after="0"/>
      </w:pPr>
    </w:p>
    <w:p w14:paraId="7F5BD8CB" w14:textId="0355D2A5" w:rsidR="00DF6C0D" w:rsidRDefault="00F70677" w:rsidP="00DF6C0D">
      <w:pPr>
        <w:spacing w:after="0"/>
        <w:jc w:val="center"/>
        <w:rPr>
          <w:b/>
          <w:bCs/>
          <w:sz w:val="28"/>
          <w:szCs w:val="28"/>
          <w:u w:val="single"/>
        </w:rPr>
      </w:pPr>
      <w:r w:rsidRPr="00DF6C0D">
        <w:rPr>
          <w:b/>
          <w:bCs/>
          <w:sz w:val="28"/>
          <w:szCs w:val="28"/>
          <w:u w:val="single"/>
        </w:rPr>
        <w:t>Title I Parent &amp; Family Engagement Plan</w:t>
      </w:r>
      <w:r w:rsidR="00DF6C0D" w:rsidRPr="00DF6C0D">
        <w:rPr>
          <w:b/>
          <w:bCs/>
          <w:sz w:val="28"/>
          <w:szCs w:val="28"/>
          <w:u w:val="single"/>
        </w:rPr>
        <w:t xml:space="preserve"> at Eisenhower </w:t>
      </w:r>
      <w:r w:rsidR="00DF6C0D">
        <w:rPr>
          <w:b/>
          <w:bCs/>
          <w:sz w:val="28"/>
          <w:szCs w:val="28"/>
          <w:u w:val="single"/>
        </w:rPr>
        <w:t>Middle School</w:t>
      </w:r>
    </w:p>
    <w:p w14:paraId="374C09C8" w14:textId="74C2B762" w:rsidR="00DF6C0D" w:rsidRDefault="00DF6C0D" w:rsidP="00DF6C0D">
      <w:pPr>
        <w:spacing w:after="0"/>
        <w:jc w:val="center"/>
        <w:rPr>
          <w:b/>
          <w:bCs/>
          <w:sz w:val="12"/>
          <w:szCs w:val="12"/>
          <w:u w:val="single"/>
        </w:rPr>
      </w:pPr>
    </w:p>
    <w:p w14:paraId="57ABD8C3" w14:textId="7D8D2D83" w:rsidR="00CC3AE4" w:rsidRDefault="001764FC" w:rsidP="00CC3AE4">
      <w:pPr>
        <w:spacing w:after="0"/>
        <w:ind w:firstLine="720"/>
      </w:pPr>
      <w:r>
        <w:t xml:space="preserve">Our plan was developed by our </w:t>
      </w:r>
      <w:r w:rsidRPr="00CC3AE4">
        <w:rPr>
          <w:b/>
          <w:bCs/>
        </w:rPr>
        <w:t xml:space="preserve">School Advisory Council </w:t>
      </w:r>
      <w:r>
        <w:t xml:space="preserve">after reviewing the results of assessment data, Review of 2022- 2023 School Parent &amp; Family Engagement Plan, along with comments and additional surveys which reflect the opinions of our parents. </w:t>
      </w:r>
    </w:p>
    <w:p w14:paraId="17D5C07A" w14:textId="1CDF6510" w:rsidR="00CC3AE4" w:rsidRDefault="001764FC" w:rsidP="00CC3AE4">
      <w:pPr>
        <w:spacing w:after="0"/>
        <w:ind w:firstLine="720"/>
      </w:pPr>
      <w:r>
        <w:t xml:space="preserve">Our plan is structured in support of the </w:t>
      </w:r>
      <w:r w:rsidRPr="003C1AFA">
        <w:rPr>
          <w:b/>
          <w:bCs/>
        </w:rPr>
        <w:t>Six Types of Parent Involvement</w:t>
      </w:r>
      <w:r>
        <w:t xml:space="preserve"> developed by research scientist Joyce Epstein, Ph.D., Sociology, Johns Hopkins University. The plan may be viewed in its entirety in the Parent Information </w:t>
      </w:r>
      <w:r w:rsidR="0084465D">
        <w:t>Binder</w:t>
      </w:r>
      <w:r>
        <w:t xml:space="preserve"> located in the main office and on our school’s website. </w:t>
      </w:r>
    </w:p>
    <w:p w14:paraId="54C0CD17" w14:textId="58A5CDED" w:rsidR="00CC3AE4" w:rsidRDefault="001764FC" w:rsidP="00CC3AE4">
      <w:pPr>
        <w:spacing w:after="0"/>
      </w:pPr>
      <w:r>
        <w:t xml:space="preserve">• </w:t>
      </w:r>
      <w:r w:rsidRPr="00D822D0">
        <w:rPr>
          <w:b/>
          <w:bCs/>
        </w:rPr>
        <w:t>Standard I—Communicating</w:t>
      </w:r>
      <w:r>
        <w:t xml:space="preserve"> </w:t>
      </w:r>
    </w:p>
    <w:p w14:paraId="3288CF40" w14:textId="5C858A8A" w:rsidR="00CC3AE4" w:rsidRPr="005A2614" w:rsidRDefault="001764FC" w:rsidP="005A2614">
      <w:pPr>
        <w:spacing w:after="0"/>
        <w:jc w:val="center"/>
        <w:rPr>
          <w:u w:val="single"/>
        </w:rPr>
      </w:pPr>
      <w:r w:rsidRPr="005A2614">
        <w:rPr>
          <w:u w:val="single"/>
        </w:rPr>
        <w:t>List Annual Meeting(s) and date(s)</w:t>
      </w:r>
    </w:p>
    <w:p w14:paraId="62A8C127" w14:textId="0DAAE17B" w:rsidR="00CC3AE4" w:rsidRPr="005365DD" w:rsidRDefault="001764FC" w:rsidP="00CC3AE4">
      <w:pPr>
        <w:spacing w:after="0"/>
        <w:rPr>
          <w:sz w:val="20"/>
          <w:szCs w:val="20"/>
        </w:rPr>
      </w:pPr>
      <w:r w:rsidRPr="005365DD">
        <w:rPr>
          <w:sz w:val="20"/>
          <w:szCs w:val="20"/>
        </w:rPr>
        <w:t xml:space="preserve">Open House/Back to School Bash – 8/8/23 </w:t>
      </w:r>
    </w:p>
    <w:p w14:paraId="441AC792" w14:textId="3CE66C1C" w:rsidR="00CC3AE4" w:rsidRPr="005365DD" w:rsidRDefault="001764FC" w:rsidP="00CC3AE4">
      <w:pPr>
        <w:spacing w:after="0"/>
        <w:rPr>
          <w:sz w:val="20"/>
          <w:szCs w:val="20"/>
        </w:rPr>
      </w:pPr>
      <w:proofErr w:type="gramStart"/>
      <w:r w:rsidRPr="005365DD">
        <w:rPr>
          <w:sz w:val="20"/>
          <w:szCs w:val="20"/>
        </w:rPr>
        <w:t>Title</w:t>
      </w:r>
      <w:proofErr w:type="gramEnd"/>
      <w:r w:rsidRPr="005365DD">
        <w:rPr>
          <w:sz w:val="20"/>
          <w:szCs w:val="20"/>
        </w:rPr>
        <w:t xml:space="preserve"> I Meeting – online 10/23 </w:t>
      </w:r>
    </w:p>
    <w:p w14:paraId="572399EB" w14:textId="561AFC86" w:rsidR="00CC3AE4" w:rsidRPr="005365DD" w:rsidRDefault="001764FC" w:rsidP="00CC3AE4">
      <w:pPr>
        <w:spacing w:after="0"/>
        <w:rPr>
          <w:sz w:val="20"/>
          <w:szCs w:val="20"/>
        </w:rPr>
      </w:pPr>
      <w:r w:rsidRPr="005365DD">
        <w:rPr>
          <w:sz w:val="20"/>
          <w:szCs w:val="20"/>
        </w:rPr>
        <w:t xml:space="preserve">Conference Night – 10/12/23 </w:t>
      </w:r>
    </w:p>
    <w:p w14:paraId="3378E602" w14:textId="234B74E0" w:rsidR="005A2614" w:rsidRPr="005365DD" w:rsidRDefault="001764FC" w:rsidP="00CC3AE4">
      <w:pPr>
        <w:spacing w:after="0"/>
        <w:rPr>
          <w:sz w:val="20"/>
          <w:szCs w:val="20"/>
        </w:rPr>
      </w:pPr>
      <w:r w:rsidRPr="005365DD">
        <w:rPr>
          <w:sz w:val="20"/>
          <w:szCs w:val="20"/>
        </w:rPr>
        <w:t xml:space="preserve">Feb 2024 SAC Meetings – Monthly </w:t>
      </w:r>
    </w:p>
    <w:p w14:paraId="0C4CFEB6" w14:textId="0E3F5C87" w:rsidR="005A2614" w:rsidRPr="005365DD" w:rsidRDefault="001764FC" w:rsidP="00CC3AE4">
      <w:pPr>
        <w:spacing w:after="0"/>
        <w:rPr>
          <w:sz w:val="20"/>
          <w:szCs w:val="20"/>
        </w:rPr>
      </w:pPr>
      <w:r w:rsidRPr="005365DD">
        <w:rPr>
          <w:sz w:val="20"/>
          <w:szCs w:val="20"/>
        </w:rPr>
        <w:t>PTA Meetings – Quarterly</w:t>
      </w:r>
    </w:p>
    <w:p w14:paraId="4D59CBB2" w14:textId="61E10F99" w:rsidR="005A2614" w:rsidRPr="005365DD" w:rsidRDefault="00D822D0" w:rsidP="00CC3AE4">
      <w:pPr>
        <w:spacing w:after="0"/>
        <w:rPr>
          <w:sz w:val="20"/>
          <w:szCs w:val="20"/>
        </w:rPr>
      </w:pPr>
      <w:r w:rsidRPr="005365DD">
        <w:rPr>
          <w:sz w:val="20"/>
          <w:szCs w:val="20"/>
        </w:rPr>
        <w:t>General Gazzette</w:t>
      </w:r>
      <w:r w:rsidR="001764FC" w:rsidRPr="005365DD">
        <w:rPr>
          <w:sz w:val="20"/>
          <w:szCs w:val="20"/>
        </w:rPr>
        <w:t xml:space="preserve"> Newsletter – </w:t>
      </w:r>
      <w:r w:rsidRPr="005365DD">
        <w:rPr>
          <w:sz w:val="20"/>
          <w:szCs w:val="20"/>
        </w:rPr>
        <w:t>Weekl</w:t>
      </w:r>
      <w:r w:rsidR="001764FC" w:rsidRPr="005365DD">
        <w:rPr>
          <w:sz w:val="20"/>
          <w:szCs w:val="20"/>
        </w:rPr>
        <w:t xml:space="preserve">y </w:t>
      </w:r>
    </w:p>
    <w:p w14:paraId="30AA23FD" w14:textId="253DA778" w:rsidR="00FB5CA1" w:rsidRPr="005365DD" w:rsidRDefault="00FB5CA1" w:rsidP="00CC3AE4">
      <w:pPr>
        <w:spacing w:after="0"/>
        <w:rPr>
          <w:sz w:val="20"/>
          <w:szCs w:val="20"/>
        </w:rPr>
      </w:pPr>
      <w:r w:rsidRPr="005365DD">
        <w:rPr>
          <w:sz w:val="20"/>
          <w:szCs w:val="20"/>
        </w:rPr>
        <w:t xml:space="preserve">Weeks </w:t>
      </w:r>
      <w:proofErr w:type="gramStart"/>
      <w:r w:rsidRPr="005365DD">
        <w:rPr>
          <w:sz w:val="20"/>
          <w:szCs w:val="20"/>
        </w:rPr>
        <w:t>at a Glance</w:t>
      </w:r>
      <w:proofErr w:type="gramEnd"/>
      <w:r w:rsidR="00F80B42" w:rsidRPr="005365DD">
        <w:rPr>
          <w:sz w:val="20"/>
          <w:szCs w:val="20"/>
        </w:rPr>
        <w:t xml:space="preserve"> Calendar</w:t>
      </w:r>
      <w:r w:rsidRPr="005365DD">
        <w:rPr>
          <w:sz w:val="20"/>
          <w:szCs w:val="20"/>
        </w:rPr>
        <w:t xml:space="preserve">- Weekly </w:t>
      </w:r>
    </w:p>
    <w:p w14:paraId="53BC00A5" w14:textId="268D0BD7" w:rsidR="005A2614" w:rsidRPr="005365DD" w:rsidRDefault="00D822D0" w:rsidP="00CC3AE4">
      <w:pPr>
        <w:spacing w:after="0"/>
        <w:rPr>
          <w:sz w:val="20"/>
          <w:szCs w:val="20"/>
        </w:rPr>
      </w:pPr>
      <w:r w:rsidRPr="005365DD">
        <w:rPr>
          <w:sz w:val="20"/>
          <w:szCs w:val="20"/>
        </w:rPr>
        <w:t>PBIS Family/ Student</w:t>
      </w:r>
      <w:r w:rsidR="001764FC" w:rsidRPr="005365DD">
        <w:rPr>
          <w:sz w:val="20"/>
          <w:szCs w:val="20"/>
        </w:rPr>
        <w:t xml:space="preserve"> App – Daily </w:t>
      </w:r>
    </w:p>
    <w:p w14:paraId="497D8687" w14:textId="5B429AEF" w:rsidR="005C48F1" w:rsidRPr="005365DD" w:rsidRDefault="005C48F1" w:rsidP="00CC3AE4">
      <w:pPr>
        <w:spacing w:after="0"/>
        <w:rPr>
          <w:sz w:val="20"/>
          <w:szCs w:val="20"/>
        </w:rPr>
      </w:pPr>
      <w:r w:rsidRPr="005365DD">
        <w:rPr>
          <w:sz w:val="20"/>
          <w:szCs w:val="20"/>
        </w:rPr>
        <w:t>Canvas APP- Daily</w:t>
      </w:r>
    </w:p>
    <w:p w14:paraId="15138F95" w14:textId="5ABFB530" w:rsidR="005A2614" w:rsidRDefault="001764FC" w:rsidP="00CC3AE4">
      <w:pPr>
        <w:spacing w:after="0"/>
      </w:pPr>
      <w:r>
        <w:t>• Other means of communication: Parent Conferences</w:t>
      </w:r>
      <w:r w:rsidR="00C75DFA">
        <w:t>, Canvas</w:t>
      </w:r>
      <w:r>
        <w:t xml:space="preserve">, Peach Jar, Parent Link, </w:t>
      </w:r>
      <w:r w:rsidR="005D17DE">
        <w:t>EMS</w:t>
      </w:r>
      <w:r>
        <w:t xml:space="preserve"> Website, social media, </w:t>
      </w:r>
      <w:r w:rsidR="005D17DE">
        <w:t>EMS</w:t>
      </w:r>
      <w:r>
        <w:t xml:space="preserve"> Site and </w:t>
      </w:r>
      <w:r w:rsidR="005D17DE">
        <w:t>General Gazzette</w:t>
      </w:r>
      <w:r>
        <w:t xml:space="preserve"> Newsletter </w:t>
      </w:r>
    </w:p>
    <w:p w14:paraId="645C70A9" w14:textId="1EA5BB9E" w:rsidR="00D822D0" w:rsidRDefault="001764FC" w:rsidP="00CC3AE4">
      <w:pPr>
        <w:spacing w:after="0"/>
      </w:pPr>
      <w:r>
        <w:t xml:space="preserve">• </w:t>
      </w:r>
      <w:r w:rsidRPr="00D822D0">
        <w:rPr>
          <w:b/>
          <w:bCs/>
        </w:rPr>
        <w:t>Standard II—Parenting</w:t>
      </w:r>
      <w:r>
        <w:t xml:space="preserve"> </w:t>
      </w:r>
    </w:p>
    <w:p w14:paraId="35C5E082" w14:textId="4525DE3F" w:rsidR="00C96372" w:rsidRDefault="001764FC" w:rsidP="00CC3AE4">
      <w:pPr>
        <w:spacing w:after="0"/>
      </w:pPr>
      <w:r w:rsidRPr="00D822D0">
        <w:rPr>
          <w:u w:val="single"/>
        </w:rPr>
        <w:t>Specific opportunities provided:</w:t>
      </w:r>
      <w:r>
        <w:t xml:space="preserve"> </w:t>
      </w:r>
    </w:p>
    <w:p w14:paraId="747AFF62" w14:textId="2CC4280D" w:rsidR="00D25165" w:rsidRDefault="001764FC" w:rsidP="00CC3AE4">
      <w:pPr>
        <w:spacing w:after="0"/>
      </w:pPr>
      <w:r>
        <w:t>Flyers sent home</w:t>
      </w:r>
      <w:r w:rsidR="001E4AF5">
        <w:t xml:space="preserve">, </w:t>
      </w:r>
      <w:r w:rsidR="007535BC">
        <w:t>Parent links</w:t>
      </w:r>
      <w:r w:rsidR="001E4AF5">
        <w:t xml:space="preserve">, </w:t>
      </w:r>
      <w:r w:rsidR="00C96372">
        <w:t>EMS</w:t>
      </w:r>
      <w:r>
        <w:t xml:space="preserve"> Site with invitation for families to </w:t>
      </w:r>
      <w:r w:rsidR="005B342B">
        <w:t xml:space="preserve">attend </w:t>
      </w:r>
      <w:r w:rsidR="001E4AF5">
        <w:t>M</w:t>
      </w:r>
      <w:r w:rsidR="005B342B">
        <w:t>onthly Parent Nights</w:t>
      </w:r>
      <w:r w:rsidR="001E4AF5">
        <w:t xml:space="preserve">. </w:t>
      </w:r>
    </w:p>
    <w:p w14:paraId="69ADEB9D" w14:textId="7570CE7D" w:rsidR="005365DD" w:rsidRDefault="005365DD" w:rsidP="00CC3AE4">
      <w:pPr>
        <w:spacing w:after="0"/>
      </w:pPr>
      <w:r>
        <w:rPr>
          <w:b/>
          <w:bCs/>
          <w:noProof/>
          <w:u w:val="single"/>
        </w:rPr>
        <mc:AlternateContent>
          <mc:Choice Requires="wps">
            <w:drawing>
              <wp:anchor distT="0" distB="0" distL="114300" distR="114300" simplePos="0" relativeHeight="251660292" behindDoc="0" locked="0" layoutInCell="1" allowOverlap="1" wp14:anchorId="7202A43A" wp14:editId="40E1D272">
                <wp:simplePos x="0" y="0"/>
                <wp:positionH relativeFrom="column">
                  <wp:posOffset>-15240</wp:posOffset>
                </wp:positionH>
                <wp:positionV relativeFrom="paragraph">
                  <wp:posOffset>48260</wp:posOffset>
                </wp:positionV>
                <wp:extent cx="2865120" cy="365760"/>
                <wp:effectExtent l="0" t="0" r="11430" b="15240"/>
                <wp:wrapNone/>
                <wp:docPr id="2102313743" name="Text Box 4"/>
                <wp:cNvGraphicFramePr/>
                <a:graphic xmlns:a="http://schemas.openxmlformats.org/drawingml/2006/main">
                  <a:graphicData uri="http://schemas.microsoft.com/office/word/2010/wordprocessingShape">
                    <wps:wsp>
                      <wps:cNvSpPr txBox="1"/>
                      <wps:spPr>
                        <a:xfrm>
                          <a:off x="0" y="0"/>
                          <a:ext cx="2865120" cy="365760"/>
                        </a:xfrm>
                        <a:prstGeom prst="rect">
                          <a:avLst/>
                        </a:prstGeom>
                        <a:solidFill>
                          <a:schemeClr val="lt1"/>
                        </a:solidFill>
                        <a:ln w="6350">
                          <a:solidFill>
                            <a:prstClr val="black"/>
                          </a:solidFill>
                        </a:ln>
                      </wps:spPr>
                      <wps:txbx>
                        <w:txbxContent>
                          <w:p w14:paraId="54CCE2CC" w14:textId="6128A605" w:rsidR="00A564DA" w:rsidRPr="00D25165" w:rsidRDefault="00A12B85">
                            <w:pPr>
                              <w:rPr>
                                <w:b/>
                                <w:bCs/>
                                <w:sz w:val="16"/>
                                <w:szCs w:val="16"/>
                              </w:rPr>
                            </w:pPr>
                            <w:r w:rsidRPr="00D25165">
                              <w:rPr>
                                <w:b/>
                                <w:bCs/>
                                <w:sz w:val="16"/>
                                <w:szCs w:val="16"/>
                              </w:rPr>
                              <w:t xml:space="preserve">Please provide you feedback </w:t>
                            </w:r>
                            <w:r w:rsidR="00894BF7" w:rsidRPr="00D25165">
                              <w:rPr>
                                <w:b/>
                                <w:bCs/>
                                <w:sz w:val="16"/>
                                <w:szCs w:val="16"/>
                              </w:rPr>
                              <w:t xml:space="preserve">by messaging us on Canvas on our EMS Main Office Tab or </w:t>
                            </w:r>
                            <w:r w:rsidR="00A81D4D" w:rsidRPr="00D25165">
                              <w:rPr>
                                <w:b/>
                                <w:bCs/>
                                <w:sz w:val="16"/>
                                <w:szCs w:val="16"/>
                              </w:rPr>
                              <w:t>schedule an appointment</w:t>
                            </w:r>
                            <w:r w:rsidR="009A5878">
                              <w:rPr>
                                <w:b/>
                                <w:bCs/>
                                <w:sz w:val="16"/>
                                <w:szCs w:val="16"/>
                              </w:rPr>
                              <w:t xml:space="preserve"> using canvas</w:t>
                            </w:r>
                            <w:r w:rsidR="00A81D4D" w:rsidRPr="00D25165">
                              <w:rPr>
                                <w:b/>
                                <w:bCs/>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2A43A" id="Text Box 4" o:spid="_x0000_s1027" type="#_x0000_t202" style="position:absolute;margin-left:-1.2pt;margin-top:3.8pt;width:225.6pt;height:28.8pt;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" fillcolor="white [3201]" strokeweight=".5pt">
                <v:textbox>
                  <w:txbxContent>
                    <w:p w14:paraId="54CCE2CC" w14:textId="6128A605" w:rsidR="00A564DA" w:rsidRPr="00D25165" w:rsidRDefault="00A12B85">
                      <w:pPr>
                        <w:rPr>
                          <w:b/>
                          <w:bCs/>
                          <w:sz w:val="16"/>
                          <w:szCs w:val="16"/>
                        </w:rPr>
                      </w:pPr>
                      <w:r w:rsidRPr="00D25165">
                        <w:rPr>
                          <w:b/>
                          <w:bCs/>
                          <w:sz w:val="16"/>
                          <w:szCs w:val="16"/>
                        </w:rPr>
                        <w:t xml:space="preserve">Please provide you feedback </w:t>
                      </w:r>
                      <w:r w:rsidR="00894BF7" w:rsidRPr="00D25165">
                        <w:rPr>
                          <w:b/>
                          <w:bCs/>
                          <w:sz w:val="16"/>
                          <w:szCs w:val="16"/>
                        </w:rPr>
                        <w:t xml:space="preserve">by messaging us on Canvas on our EMS Main Office Tab or </w:t>
                      </w:r>
                      <w:r w:rsidR="00A81D4D" w:rsidRPr="00D25165">
                        <w:rPr>
                          <w:b/>
                          <w:bCs/>
                          <w:sz w:val="16"/>
                          <w:szCs w:val="16"/>
                        </w:rPr>
                        <w:t>schedule an appointment</w:t>
                      </w:r>
                      <w:r w:rsidR="009A5878">
                        <w:rPr>
                          <w:b/>
                          <w:bCs/>
                          <w:sz w:val="16"/>
                          <w:szCs w:val="16"/>
                        </w:rPr>
                        <w:t xml:space="preserve"> using canvas</w:t>
                      </w:r>
                      <w:r w:rsidR="00A81D4D" w:rsidRPr="00D25165">
                        <w:rPr>
                          <w:b/>
                          <w:bCs/>
                          <w:sz w:val="16"/>
                          <w:szCs w:val="16"/>
                        </w:rPr>
                        <w:t xml:space="preserve">. </w:t>
                      </w:r>
                    </w:p>
                  </w:txbxContent>
                </v:textbox>
              </v:shape>
            </w:pict>
          </mc:Fallback>
        </mc:AlternateContent>
      </w:r>
    </w:p>
    <w:p w14:paraId="156F267F" w14:textId="2A91CDFC" w:rsidR="005365DD" w:rsidRDefault="005365DD" w:rsidP="00CC3AE4">
      <w:pPr>
        <w:spacing w:after="0"/>
      </w:pPr>
    </w:p>
    <w:p w14:paraId="1E5DA72E" w14:textId="5034D228" w:rsidR="00C96372" w:rsidRDefault="001764FC" w:rsidP="00CC3AE4">
      <w:pPr>
        <w:spacing w:after="0"/>
      </w:pPr>
      <w:r>
        <w:t xml:space="preserve">• </w:t>
      </w:r>
      <w:r w:rsidRPr="00C96372">
        <w:rPr>
          <w:b/>
          <w:bCs/>
        </w:rPr>
        <w:t>Standard III—Student Learning</w:t>
      </w:r>
      <w:r>
        <w:t xml:space="preserve"> </w:t>
      </w:r>
    </w:p>
    <w:p w14:paraId="5992B5C0" w14:textId="77777777" w:rsidR="00C96372" w:rsidRDefault="001764FC" w:rsidP="00CC3AE4">
      <w:pPr>
        <w:spacing w:after="0"/>
      </w:pPr>
      <w:r w:rsidRPr="00C96372">
        <w:rPr>
          <w:u w:val="single"/>
        </w:rPr>
        <w:t>Meetings/workshops and family activities</w:t>
      </w:r>
      <w:r>
        <w:t xml:space="preserve"> that provide strategies parents can use to increase student achievement. </w:t>
      </w:r>
    </w:p>
    <w:p w14:paraId="202C429C" w14:textId="72652B53" w:rsidR="001764FC" w:rsidRPr="005365DD" w:rsidRDefault="001764FC" w:rsidP="00CC3AE4">
      <w:pPr>
        <w:spacing w:after="0"/>
        <w:rPr>
          <w:sz w:val="20"/>
          <w:szCs w:val="20"/>
        </w:rPr>
      </w:pPr>
      <w:r w:rsidRPr="005365DD">
        <w:rPr>
          <w:sz w:val="20"/>
          <w:szCs w:val="20"/>
        </w:rPr>
        <w:t>Open House/Back to School Bash – 8/8/23 Parent/Teacher Conferences – October</w:t>
      </w:r>
      <w:r w:rsidR="00C96372" w:rsidRPr="005365DD">
        <w:rPr>
          <w:sz w:val="20"/>
          <w:szCs w:val="20"/>
        </w:rPr>
        <w:t xml:space="preserve"> (Quarterly)</w:t>
      </w:r>
      <w:r w:rsidRPr="005365DD">
        <w:rPr>
          <w:sz w:val="20"/>
          <w:szCs w:val="20"/>
        </w:rPr>
        <w:t xml:space="preserve"> and February Family Partnership Program Families have access to the</w:t>
      </w:r>
      <w:r w:rsidR="00C96372" w:rsidRPr="005365DD">
        <w:rPr>
          <w:sz w:val="20"/>
          <w:szCs w:val="20"/>
        </w:rPr>
        <w:t xml:space="preserve"> PBIS </w:t>
      </w:r>
      <w:r w:rsidRPr="005365DD">
        <w:rPr>
          <w:sz w:val="20"/>
          <w:szCs w:val="20"/>
        </w:rPr>
        <w:t>App</w:t>
      </w:r>
    </w:p>
    <w:p w14:paraId="78A19FBB" w14:textId="12F6DCDE" w:rsidR="00540A36" w:rsidRDefault="00540A36" w:rsidP="00540A36">
      <w:pPr>
        <w:spacing w:after="0"/>
      </w:pPr>
      <w:r>
        <w:t xml:space="preserve">• </w:t>
      </w:r>
      <w:r w:rsidRPr="00540A36">
        <w:rPr>
          <w:b/>
          <w:bCs/>
        </w:rPr>
        <w:t>Standard IV—Volunteering</w:t>
      </w:r>
    </w:p>
    <w:p w14:paraId="6B79CEE7" w14:textId="3A22DCA2" w:rsidR="00540A36" w:rsidRPr="00540A36" w:rsidRDefault="00540A36" w:rsidP="00540A36">
      <w:pPr>
        <w:spacing w:after="0"/>
        <w:rPr>
          <w:u w:val="single"/>
        </w:rPr>
      </w:pPr>
      <w:r w:rsidRPr="00540A36">
        <w:rPr>
          <w:u w:val="single"/>
        </w:rPr>
        <w:t>Volunteer opportunities and training</w:t>
      </w:r>
    </w:p>
    <w:p w14:paraId="3B036B6E" w14:textId="77777777" w:rsidR="00540A36" w:rsidRPr="00540A36" w:rsidRDefault="00540A36" w:rsidP="00540A36">
      <w:pPr>
        <w:spacing w:after="0"/>
        <w:rPr>
          <w:u w:val="single"/>
        </w:rPr>
      </w:pPr>
      <w:r w:rsidRPr="00540A36">
        <w:rPr>
          <w:u w:val="single"/>
        </w:rPr>
        <w:t xml:space="preserve">Parent/Guardian workshops and trainings </w:t>
      </w:r>
    </w:p>
    <w:p w14:paraId="0D3D2A04" w14:textId="77777777" w:rsidR="00540A36" w:rsidRDefault="00540A36" w:rsidP="00540A36">
      <w:pPr>
        <w:spacing w:after="0"/>
      </w:pPr>
      <w:r>
        <w:t xml:space="preserve">will be offered throughout the school year. </w:t>
      </w:r>
    </w:p>
    <w:p w14:paraId="7E8180C4" w14:textId="3D191CD3" w:rsidR="00540A36" w:rsidRDefault="00540A36" w:rsidP="00540A36">
      <w:pPr>
        <w:spacing w:after="0"/>
      </w:pPr>
      <w:r>
        <w:t>Invitation to visit our EMS</w:t>
      </w:r>
      <w:r w:rsidR="00353BD1">
        <w:t xml:space="preserve"> Parent Night link on school</w:t>
      </w:r>
      <w:r>
        <w:t xml:space="preserve"> for resources.</w:t>
      </w:r>
    </w:p>
    <w:p w14:paraId="36E32A27" w14:textId="68FF14E5" w:rsidR="00540A36" w:rsidRDefault="00540A36" w:rsidP="00540A36">
      <w:pPr>
        <w:spacing w:after="0"/>
      </w:pPr>
      <w:r>
        <w:t xml:space="preserve">• Volunteer opportunities were communicated by: Parent Link, social media, </w:t>
      </w:r>
      <w:r w:rsidR="00353BD1">
        <w:t>EMS</w:t>
      </w:r>
      <w:r>
        <w:t xml:space="preserve"> site, school flyers, </w:t>
      </w:r>
      <w:r w:rsidR="00353BD1">
        <w:t>EMS</w:t>
      </w:r>
      <w:r>
        <w:t xml:space="preserve"> website</w:t>
      </w:r>
      <w:r w:rsidR="007535BC">
        <w:t xml:space="preserve">, monthly Parent </w:t>
      </w:r>
      <w:proofErr w:type="gramStart"/>
      <w:r w:rsidR="007535BC">
        <w:t>Nights</w:t>
      </w:r>
      <w:proofErr w:type="gramEnd"/>
      <w:r>
        <w:t xml:space="preserve"> and </w:t>
      </w:r>
      <w:r w:rsidR="00353BD1">
        <w:t>General Gazzette</w:t>
      </w:r>
      <w:r w:rsidR="00D843AD">
        <w:t xml:space="preserve"> Weekly </w:t>
      </w:r>
      <w:r>
        <w:t>Newsletter.</w:t>
      </w:r>
    </w:p>
    <w:p w14:paraId="43D4FA3A" w14:textId="77777777" w:rsidR="00540A36" w:rsidRPr="00353BD1" w:rsidRDefault="00540A36" w:rsidP="00540A36">
      <w:pPr>
        <w:spacing w:after="0"/>
        <w:rPr>
          <w:b/>
          <w:bCs/>
        </w:rPr>
      </w:pPr>
      <w:r>
        <w:t xml:space="preserve">• </w:t>
      </w:r>
      <w:r w:rsidRPr="00353BD1">
        <w:rPr>
          <w:b/>
          <w:bCs/>
        </w:rPr>
        <w:t>Standard V—Decision making and Advocacy</w:t>
      </w:r>
    </w:p>
    <w:p w14:paraId="4F5B9078" w14:textId="0855B475" w:rsidR="00540A36" w:rsidRPr="006A3F68" w:rsidRDefault="00540A36" w:rsidP="00540A36">
      <w:pPr>
        <w:spacing w:after="0"/>
        <w:rPr>
          <w:u w:val="single"/>
        </w:rPr>
      </w:pPr>
      <w:r w:rsidRPr="006A3F68">
        <w:rPr>
          <w:u w:val="single"/>
        </w:rPr>
        <w:t>Opportunities and tools provided to encourage parent participation in decision making and advocacy:</w:t>
      </w:r>
    </w:p>
    <w:p w14:paraId="06C225F6" w14:textId="77777777" w:rsidR="00540A36" w:rsidRPr="005365DD" w:rsidRDefault="00540A36" w:rsidP="00540A36">
      <w:pPr>
        <w:spacing w:after="0"/>
        <w:rPr>
          <w:sz w:val="20"/>
          <w:szCs w:val="20"/>
        </w:rPr>
      </w:pPr>
      <w:r w:rsidRPr="005365DD">
        <w:rPr>
          <w:sz w:val="20"/>
          <w:szCs w:val="20"/>
        </w:rPr>
        <w:t>SAC Meeting</w:t>
      </w:r>
    </w:p>
    <w:p w14:paraId="61370417" w14:textId="559D2431" w:rsidR="00540A36" w:rsidRPr="005365DD" w:rsidRDefault="00540A36" w:rsidP="00540A36">
      <w:pPr>
        <w:spacing w:after="0"/>
        <w:rPr>
          <w:sz w:val="20"/>
          <w:szCs w:val="20"/>
        </w:rPr>
      </w:pPr>
      <w:r w:rsidRPr="005365DD">
        <w:rPr>
          <w:sz w:val="20"/>
          <w:szCs w:val="20"/>
        </w:rPr>
        <w:t>PT</w:t>
      </w:r>
      <w:r w:rsidR="006A3F68" w:rsidRPr="005365DD">
        <w:rPr>
          <w:sz w:val="20"/>
          <w:szCs w:val="20"/>
        </w:rPr>
        <w:t>S</w:t>
      </w:r>
      <w:r w:rsidRPr="005365DD">
        <w:rPr>
          <w:sz w:val="20"/>
          <w:szCs w:val="20"/>
        </w:rPr>
        <w:t>A Membership</w:t>
      </w:r>
    </w:p>
    <w:p w14:paraId="45C20F04" w14:textId="21C2AD8D" w:rsidR="00B20855" w:rsidRPr="005365DD" w:rsidRDefault="00B20855" w:rsidP="00540A36">
      <w:pPr>
        <w:spacing w:after="0"/>
        <w:rPr>
          <w:sz w:val="20"/>
          <w:szCs w:val="20"/>
        </w:rPr>
      </w:pPr>
      <w:r w:rsidRPr="005365DD">
        <w:rPr>
          <w:sz w:val="20"/>
          <w:szCs w:val="20"/>
        </w:rPr>
        <w:t>All Pro Dads Membership</w:t>
      </w:r>
    </w:p>
    <w:p w14:paraId="16A4C943" w14:textId="77777777" w:rsidR="00540A36" w:rsidRPr="005365DD" w:rsidRDefault="00540A36" w:rsidP="00540A36">
      <w:pPr>
        <w:spacing w:after="0"/>
        <w:rPr>
          <w:sz w:val="20"/>
          <w:szCs w:val="20"/>
        </w:rPr>
      </w:pPr>
      <w:r w:rsidRPr="005365DD">
        <w:rPr>
          <w:sz w:val="20"/>
          <w:szCs w:val="20"/>
        </w:rPr>
        <w:t>Barrier and Compact Survey</w:t>
      </w:r>
    </w:p>
    <w:p w14:paraId="4AC9E030" w14:textId="77777777" w:rsidR="00540A36" w:rsidRPr="005365DD" w:rsidRDefault="00540A36" w:rsidP="00540A36">
      <w:pPr>
        <w:spacing w:after="0"/>
        <w:rPr>
          <w:sz w:val="20"/>
          <w:szCs w:val="20"/>
        </w:rPr>
      </w:pPr>
      <w:r w:rsidRPr="005365DD">
        <w:rPr>
          <w:sz w:val="20"/>
          <w:szCs w:val="20"/>
        </w:rPr>
        <w:t>Compact</w:t>
      </w:r>
    </w:p>
    <w:p w14:paraId="3DAA6AE7" w14:textId="77777777" w:rsidR="00540A36" w:rsidRPr="006A3F68" w:rsidRDefault="00540A36" w:rsidP="00540A36">
      <w:pPr>
        <w:spacing w:after="0"/>
        <w:rPr>
          <w:b/>
          <w:bCs/>
        </w:rPr>
      </w:pPr>
      <w:r w:rsidRPr="006A3F68">
        <w:rPr>
          <w:b/>
          <w:bCs/>
        </w:rPr>
        <w:t>• Standard VI—Collaborating with Community</w:t>
      </w:r>
    </w:p>
    <w:p w14:paraId="4DD3F51C" w14:textId="0C2EAE4B" w:rsidR="00540A36" w:rsidRPr="006A3F68" w:rsidRDefault="00540A36" w:rsidP="00540A36">
      <w:pPr>
        <w:spacing w:after="0"/>
        <w:rPr>
          <w:u w:val="single"/>
        </w:rPr>
      </w:pPr>
      <w:r w:rsidRPr="006A3F68">
        <w:rPr>
          <w:u w:val="single"/>
        </w:rPr>
        <w:t xml:space="preserve">Events involving other programs and </w:t>
      </w:r>
    </w:p>
    <w:p w14:paraId="576F212A" w14:textId="77777777" w:rsidR="00540A36" w:rsidRPr="006A3F68" w:rsidRDefault="00540A36" w:rsidP="00540A36">
      <w:pPr>
        <w:spacing w:after="0"/>
        <w:rPr>
          <w:u w:val="single"/>
        </w:rPr>
      </w:pPr>
      <w:r w:rsidRPr="006A3F68">
        <w:rPr>
          <w:u w:val="single"/>
        </w:rPr>
        <w:t xml:space="preserve">agencies (including staff development </w:t>
      </w:r>
    </w:p>
    <w:p w14:paraId="5D583AF9" w14:textId="77777777" w:rsidR="00540A36" w:rsidRPr="006A3F68" w:rsidRDefault="00540A36" w:rsidP="00540A36">
      <w:pPr>
        <w:spacing w:after="0"/>
        <w:rPr>
          <w:u w:val="single"/>
        </w:rPr>
      </w:pPr>
      <w:r w:rsidRPr="006A3F68">
        <w:rPr>
          <w:u w:val="single"/>
        </w:rPr>
        <w:t>activities).</w:t>
      </w:r>
    </w:p>
    <w:p w14:paraId="1CDB3FD2" w14:textId="4AC33339" w:rsidR="00540A36" w:rsidRPr="005365DD" w:rsidRDefault="00995B1A" w:rsidP="00540A36">
      <w:pPr>
        <w:spacing w:after="0"/>
        <w:rPr>
          <w:sz w:val="20"/>
          <w:szCs w:val="20"/>
        </w:rPr>
      </w:pPr>
      <w:r w:rsidRPr="005365DD">
        <w:rPr>
          <w:sz w:val="20"/>
          <w:szCs w:val="20"/>
        </w:rPr>
        <w:t>EMS</w:t>
      </w:r>
      <w:r w:rsidR="00540A36" w:rsidRPr="005365DD">
        <w:rPr>
          <w:sz w:val="20"/>
          <w:szCs w:val="20"/>
        </w:rPr>
        <w:t xml:space="preserve"> Food Pantry – </w:t>
      </w:r>
      <w:r w:rsidR="007535BC" w:rsidRPr="005365DD">
        <w:rPr>
          <w:sz w:val="20"/>
          <w:szCs w:val="20"/>
        </w:rPr>
        <w:t>Bi-W</w:t>
      </w:r>
      <w:r w:rsidR="00540A36" w:rsidRPr="005365DD">
        <w:rPr>
          <w:sz w:val="20"/>
          <w:szCs w:val="20"/>
        </w:rPr>
        <w:t xml:space="preserve">eekly </w:t>
      </w:r>
    </w:p>
    <w:p w14:paraId="0F1793DA" w14:textId="43FB488C" w:rsidR="004C333A" w:rsidRPr="005365DD" w:rsidRDefault="00540A36" w:rsidP="00540A36">
      <w:pPr>
        <w:spacing w:after="0"/>
        <w:rPr>
          <w:sz w:val="20"/>
          <w:szCs w:val="20"/>
        </w:rPr>
      </w:pPr>
      <w:r w:rsidRPr="005365DD">
        <w:rPr>
          <w:sz w:val="20"/>
          <w:szCs w:val="20"/>
        </w:rPr>
        <w:t>Hispanic Heritage Mon</w:t>
      </w:r>
      <w:r w:rsidR="00995B1A" w:rsidRPr="005365DD">
        <w:rPr>
          <w:sz w:val="20"/>
          <w:szCs w:val="20"/>
        </w:rPr>
        <w:t>t</w:t>
      </w:r>
      <w:r w:rsidRPr="005365DD">
        <w:rPr>
          <w:sz w:val="20"/>
          <w:szCs w:val="20"/>
        </w:rPr>
        <w:t>h – 9/15/23</w:t>
      </w:r>
      <w:r w:rsidR="00995B1A" w:rsidRPr="005365DD">
        <w:rPr>
          <w:sz w:val="20"/>
          <w:szCs w:val="20"/>
        </w:rPr>
        <w:t xml:space="preserve"> to </w:t>
      </w:r>
      <w:r w:rsidRPr="005365DD">
        <w:rPr>
          <w:sz w:val="20"/>
          <w:szCs w:val="20"/>
        </w:rPr>
        <w:t>10/15/23</w:t>
      </w:r>
    </w:p>
    <w:p w14:paraId="0B37829E" w14:textId="4FF57CC6" w:rsidR="00540A36" w:rsidRPr="005365DD" w:rsidRDefault="00540A36" w:rsidP="00540A36">
      <w:pPr>
        <w:spacing w:after="0"/>
        <w:rPr>
          <w:sz w:val="20"/>
          <w:szCs w:val="20"/>
        </w:rPr>
      </w:pPr>
      <w:r w:rsidRPr="005365DD">
        <w:rPr>
          <w:sz w:val="20"/>
          <w:szCs w:val="20"/>
        </w:rPr>
        <w:t xml:space="preserve">Great American Teach In – November </w:t>
      </w:r>
      <w:r w:rsidR="00995B1A" w:rsidRPr="005365DD">
        <w:rPr>
          <w:sz w:val="20"/>
          <w:szCs w:val="20"/>
        </w:rPr>
        <w:t xml:space="preserve">16, </w:t>
      </w:r>
      <w:r w:rsidRPr="005365DD">
        <w:rPr>
          <w:sz w:val="20"/>
          <w:szCs w:val="20"/>
        </w:rPr>
        <w:t>2023</w:t>
      </w:r>
    </w:p>
    <w:p w14:paraId="2708DFF8" w14:textId="661841D5" w:rsidR="00540A36" w:rsidRPr="005365DD" w:rsidRDefault="00FB5CA1" w:rsidP="00540A36">
      <w:pPr>
        <w:spacing w:after="0"/>
        <w:rPr>
          <w:sz w:val="20"/>
          <w:szCs w:val="20"/>
        </w:rPr>
      </w:pPr>
      <w:r w:rsidRPr="005365DD">
        <w:rPr>
          <w:sz w:val="20"/>
          <w:szCs w:val="20"/>
        </w:rPr>
        <w:t xml:space="preserve">Winter Crafts &amp; </w:t>
      </w:r>
      <w:r w:rsidR="00995B1A" w:rsidRPr="005365DD">
        <w:rPr>
          <w:sz w:val="20"/>
          <w:szCs w:val="20"/>
        </w:rPr>
        <w:t>Holiday Vendor</w:t>
      </w:r>
      <w:r w:rsidRPr="005365DD">
        <w:rPr>
          <w:sz w:val="20"/>
          <w:szCs w:val="20"/>
        </w:rPr>
        <w:t xml:space="preserve"> Fair</w:t>
      </w:r>
      <w:r w:rsidR="00540A36" w:rsidRPr="005365DD">
        <w:rPr>
          <w:sz w:val="20"/>
          <w:szCs w:val="20"/>
        </w:rPr>
        <w:t xml:space="preserve"> – Dec</w:t>
      </w:r>
      <w:r w:rsidRPr="005365DD">
        <w:rPr>
          <w:sz w:val="20"/>
          <w:szCs w:val="20"/>
        </w:rPr>
        <w:t xml:space="preserve">. </w:t>
      </w:r>
      <w:r w:rsidR="00540A36" w:rsidRPr="005365DD">
        <w:rPr>
          <w:sz w:val="20"/>
          <w:szCs w:val="20"/>
        </w:rPr>
        <w:t>2023</w:t>
      </w:r>
    </w:p>
    <w:p w14:paraId="1A84F301" w14:textId="77777777" w:rsidR="00540A36" w:rsidRPr="005365DD" w:rsidRDefault="00540A36" w:rsidP="00540A36">
      <w:pPr>
        <w:spacing w:after="0"/>
        <w:rPr>
          <w:sz w:val="20"/>
          <w:szCs w:val="20"/>
        </w:rPr>
      </w:pPr>
      <w:r w:rsidRPr="005365DD">
        <w:rPr>
          <w:sz w:val="20"/>
          <w:szCs w:val="20"/>
        </w:rPr>
        <w:t>Black History Month – February 2024</w:t>
      </w:r>
    </w:p>
    <w:p w14:paraId="796B32E5" w14:textId="77777777" w:rsidR="00540A36" w:rsidRPr="005365DD" w:rsidRDefault="00540A36" w:rsidP="00540A36">
      <w:pPr>
        <w:spacing w:after="0"/>
        <w:rPr>
          <w:sz w:val="20"/>
          <w:szCs w:val="20"/>
        </w:rPr>
      </w:pPr>
      <w:r w:rsidRPr="005365DD">
        <w:rPr>
          <w:sz w:val="20"/>
          <w:szCs w:val="20"/>
        </w:rPr>
        <w:t>Staff PD – March 2024</w:t>
      </w:r>
    </w:p>
    <w:p w14:paraId="625A91C2" w14:textId="470909E3" w:rsidR="00540A36" w:rsidRPr="005365DD" w:rsidRDefault="00540A36" w:rsidP="00540A36">
      <w:pPr>
        <w:spacing w:after="0"/>
        <w:rPr>
          <w:sz w:val="20"/>
          <w:szCs w:val="20"/>
        </w:rPr>
      </w:pPr>
      <w:r w:rsidRPr="005365DD">
        <w:rPr>
          <w:sz w:val="20"/>
          <w:szCs w:val="20"/>
        </w:rPr>
        <w:t>Spring Curriculum Night – May 202</w:t>
      </w:r>
      <w:r w:rsidR="00DF6C0D" w:rsidRPr="005365DD">
        <w:rPr>
          <w:sz w:val="20"/>
          <w:szCs w:val="20"/>
        </w:rPr>
        <w:t>4</w:t>
      </w:r>
    </w:p>
    <w:sectPr w:rsidR="00540A36" w:rsidRPr="005365DD" w:rsidSect="009041D7">
      <w:pgSz w:w="15840" w:h="12240" w:orient="landscape"/>
      <w:pgMar w:top="720" w:right="720" w:bottom="720" w:left="720" w:header="720" w:footer="720" w:gutter="0"/>
      <w:pgBorders w:offsetFrom="page">
        <w:top w:val="double" w:sz="12" w:space="24" w:color="auto"/>
        <w:left w:val="double" w:sz="12" w:space="24" w:color="auto"/>
        <w:bottom w:val="double" w:sz="12" w:space="24" w:color="auto"/>
        <w:right w:val="double" w:sz="12" w:space="24" w:color="auto"/>
      </w:pgBorders>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F32DD"/>
    <w:multiLevelType w:val="hybridMultilevel"/>
    <w:tmpl w:val="F532105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EE57EF5"/>
    <w:multiLevelType w:val="hybridMultilevel"/>
    <w:tmpl w:val="936AEBD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2D2D6568"/>
    <w:multiLevelType w:val="hybridMultilevel"/>
    <w:tmpl w:val="C5108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9DE5486">
      <w:start w:val="1"/>
      <w:numFmt w:val="bullet"/>
      <w:lvlText w:val="-"/>
      <w:lvlJc w:val="left"/>
      <w:pPr>
        <w:ind w:left="2160" w:hanging="360"/>
      </w:pPr>
      <w:rPr>
        <w:rFonts w:ascii="Calibri" w:eastAsiaTheme="minorHAnsi" w:hAnsi="Calibri" w:cs="Calibri" w:hint="default"/>
      </w:rPr>
    </w:lvl>
    <w:lvl w:ilvl="3" w:tplc="3B50C6E6">
      <w:numFmt w:val="bullet"/>
      <w:lvlText w:val="•"/>
      <w:lvlJc w:val="left"/>
      <w:pPr>
        <w:ind w:left="2880" w:hanging="360"/>
      </w:pPr>
      <w:rPr>
        <w:rFonts w:ascii="Calibri" w:eastAsiaTheme="minorHAnsi" w:hAnsi="Calibri" w:cs="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43D83"/>
    <w:multiLevelType w:val="hybridMultilevel"/>
    <w:tmpl w:val="1CAC4AF2"/>
    <w:lvl w:ilvl="0" w:tplc="39DE5486">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3D50E5F"/>
    <w:multiLevelType w:val="hybridMultilevel"/>
    <w:tmpl w:val="0FDE313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71632416">
    <w:abstractNumId w:val="2"/>
  </w:num>
  <w:num w:numId="2" w16cid:durableId="999500744">
    <w:abstractNumId w:val="3"/>
  </w:num>
  <w:num w:numId="3" w16cid:durableId="1353071672">
    <w:abstractNumId w:val="4"/>
  </w:num>
  <w:num w:numId="4" w16cid:durableId="474179878">
    <w:abstractNumId w:val="0"/>
  </w:num>
  <w:num w:numId="5" w16cid:durableId="1083994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40A"/>
    <w:rsid w:val="00012C11"/>
    <w:rsid w:val="0005477F"/>
    <w:rsid w:val="0006208F"/>
    <w:rsid w:val="000E07EB"/>
    <w:rsid w:val="001626EB"/>
    <w:rsid w:val="001764FC"/>
    <w:rsid w:val="001E4AF5"/>
    <w:rsid w:val="002652BF"/>
    <w:rsid w:val="00266A59"/>
    <w:rsid w:val="00272115"/>
    <w:rsid w:val="0027667B"/>
    <w:rsid w:val="0029240A"/>
    <w:rsid w:val="00293044"/>
    <w:rsid w:val="002C1CF8"/>
    <w:rsid w:val="002F095A"/>
    <w:rsid w:val="00316923"/>
    <w:rsid w:val="0035289A"/>
    <w:rsid w:val="00353BD1"/>
    <w:rsid w:val="00372346"/>
    <w:rsid w:val="003763D9"/>
    <w:rsid w:val="0038057B"/>
    <w:rsid w:val="003B08D2"/>
    <w:rsid w:val="003C1AFA"/>
    <w:rsid w:val="00402219"/>
    <w:rsid w:val="004071DF"/>
    <w:rsid w:val="00423213"/>
    <w:rsid w:val="0048446B"/>
    <w:rsid w:val="004A576A"/>
    <w:rsid w:val="004A5FE2"/>
    <w:rsid w:val="004C333A"/>
    <w:rsid w:val="005152F8"/>
    <w:rsid w:val="00535F3A"/>
    <w:rsid w:val="005365DD"/>
    <w:rsid w:val="00540A36"/>
    <w:rsid w:val="005435BE"/>
    <w:rsid w:val="00575998"/>
    <w:rsid w:val="005A2614"/>
    <w:rsid w:val="005B342B"/>
    <w:rsid w:val="005C3AE6"/>
    <w:rsid w:val="005C48F1"/>
    <w:rsid w:val="005C5C80"/>
    <w:rsid w:val="005D17DE"/>
    <w:rsid w:val="00630E5D"/>
    <w:rsid w:val="006A3F68"/>
    <w:rsid w:val="006C2175"/>
    <w:rsid w:val="007535BC"/>
    <w:rsid w:val="007F1611"/>
    <w:rsid w:val="00813635"/>
    <w:rsid w:val="00831667"/>
    <w:rsid w:val="0084465D"/>
    <w:rsid w:val="00856710"/>
    <w:rsid w:val="00894BF7"/>
    <w:rsid w:val="008C213A"/>
    <w:rsid w:val="009041D7"/>
    <w:rsid w:val="00922614"/>
    <w:rsid w:val="0094366B"/>
    <w:rsid w:val="0098715E"/>
    <w:rsid w:val="00995B1A"/>
    <w:rsid w:val="009A5878"/>
    <w:rsid w:val="009C37F1"/>
    <w:rsid w:val="009C433E"/>
    <w:rsid w:val="009F6831"/>
    <w:rsid w:val="00A03066"/>
    <w:rsid w:val="00A12B85"/>
    <w:rsid w:val="00A167A7"/>
    <w:rsid w:val="00A564DA"/>
    <w:rsid w:val="00A75DC1"/>
    <w:rsid w:val="00A81D4D"/>
    <w:rsid w:val="00AB3708"/>
    <w:rsid w:val="00AE0ECB"/>
    <w:rsid w:val="00AE4134"/>
    <w:rsid w:val="00AE46CF"/>
    <w:rsid w:val="00B20855"/>
    <w:rsid w:val="00B22382"/>
    <w:rsid w:val="00B31CAA"/>
    <w:rsid w:val="00B57BFA"/>
    <w:rsid w:val="00BF16A4"/>
    <w:rsid w:val="00C1728C"/>
    <w:rsid w:val="00C22063"/>
    <w:rsid w:val="00C75DFA"/>
    <w:rsid w:val="00C90ABE"/>
    <w:rsid w:val="00C96372"/>
    <w:rsid w:val="00CA0A10"/>
    <w:rsid w:val="00CC3AE4"/>
    <w:rsid w:val="00CD4C11"/>
    <w:rsid w:val="00CE17B3"/>
    <w:rsid w:val="00D0173A"/>
    <w:rsid w:val="00D25165"/>
    <w:rsid w:val="00D822D0"/>
    <w:rsid w:val="00D837DE"/>
    <w:rsid w:val="00D843AD"/>
    <w:rsid w:val="00DB66DF"/>
    <w:rsid w:val="00DF6C0D"/>
    <w:rsid w:val="00E033F9"/>
    <w:rsid w:val="00E2128F"/>
    <w:rsid w:val="00EA341E"/>
    <w:rsid w:val="00EB6A97"/>
    <w:rsid w:val="00EB7956"/>
    <w:rsid w:val="00F53496"/>
    <w:rsid w:val="00F63B9D"/>
    <w:rsid w:val="00F65F97"/>
    <w:rsid w:val="00F70677"/>
    <w:rsid w:val="00F80B42"/>
    <w:rsid w:val="00F959E9"/>
    <w:rsid w:val="00F965B8"/>
    <w:rsid w:val="00FB5CA1"/>
    <w:rsid w:val="00FE2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A6AEF"/>
  <w15:chartTrackingRefBased/>
  <w15:docId w15:val="{DDA226F5-8449-4DE3-8B96-F0E3823A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8D2"/>
    <w:pPr>
      <w:ind w:left="720"/>
      <w:contextualSpacing/>
    </w:pPr>
  </w:style>
  <w:style w:type="character" w:styleId="Hyperlink">
    <w:name w:val="Hyperlink"/>
    <w:basedOn w:val="DefaultParagraphFont"/>
    <w:uiPriority w:val="99"/>
    <w:unhideWhenUsed/>
    <w:rsid w:val="009C37F1"/>
    <w:rPr>
      <w:color w:val="0563C1" w:themeColor="hyperlink"/>
      <w:u w:val="single"/>
    </w:rPr>
  </w:style>
  <w:style w:type="character" w:styleId="UnresolvedMention">
    <w:name w:val="Unresolved Mention"/>
    <w:basedOn w:val="DefaultParagraphFont"/>
    <w:uiPriority w:val="99"/>
    <w:semiHidden/>
    <w:unhideWhenUsed/>
    <w:rsid w:val="009C3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hyperlink" Target="http://www.hillsboroughschools.org/eisenhowermidd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tmp"/><Relationship Id="rId4" Type="http://schemas.openxmlformats.org/officeDocument/2006/relationships/webSettings" Target="web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1075</Words>
  <Characters>6129</Characters>
  <Application>Microsoft Office Word</Application>
  <DocSecurity>0</DocSecurity>
  <Lines>51</Lines>
  <Paragraphs>14</Paragraphs>
  <ScaleCrop>false</ScaleCrop>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Chemica Daniel Martinez</dc:creator>
  <cp:keywords/>
  <dc:description/>
  <cp:lastModifiedBy>Chemica Daniel Martinez</cp:lastModifiedBy>
  <cp:revision>106</cp:revision>
  <dcterms:created xsi:type="dcterms:W3CDTF">2023-11-26T00:31:00Z</dcterms:created>
  <dcterms:modified xsi:type="dcterms:W3CDTF">2023-11-26T03:22:00Z</dcterms:modified>
</cp:coreProperties>
</file>